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62C8D" w14:textId="7E463C33" w:rsidR="00130526" w:rsidRPr="000A732D" w:rsidRDefault="00130526" w:rsidP="000A732D">
      <w:pPr>
        <w:widowControl/>
        <w:tabs>
          <w:tab w:val="left" w:pos="1800"/>
          <w:tab w:val="center" w:pos="4536"/>
          <w:tab w:val="right" w:pos="9638"/>
        </w:tabs>
        <w:spacing w:after="0" w:line="240" w:lineRule="auto"/>
        <w:ind w:left="1800" w:hanging="1800"/>
        <w:jc w:val="left"/>
        <w:rPr>
          <w:rFonts w:ascii="Arial" w:eastAsia="等线" w:hAnsi="Arial" w:cs="Arial" w:hint="eastAsia"/>
          <w:b/>
          <w:bCs/>
          <w:color w:val="FF0000"/>
          <w:szCs w:val="20"/>
        </w:rPr>
      </w:pPr>
      <w:r w:rsidRPr="00130526">
        <w:rPr>
          <w:rFonts w:ascii="Arial" w:eastAsia="Tahoma" w:hAnsi="Arial" w:cs="Arial"/>
          <w:b/>
          <w:bCs/>
          <w:szCs w:val="20"/>
        </w:rPr>
        <w:t>3GPP TSG-RAN WG2 Meeting #1</w:t>
      </w:r>
      <w:r w:rsidR="007663E5">
        <w:rPr>
          <w:rFonts w:ascii="Arial" w:hAnsi="Arial" w:cs="Arial" w:hint="eastAsia"/>
          <w:b/>
          <w:bCs/>
          <w:szCs w:val="20"/>
        </w:rPr>
        <w:t>30</w:t>
      </w:r>
      <w:r w:rsidRPr="00130526">
        <w:rPr>
          <w:rFonts w:ascii="Arial" w:eastAsia="Tahoma" w:hAnsi="Arial" w:cs="Arial"/>
          <w:b/>
          <w:bCs/>
          <w:szCs w:val="20"/>
        </w:rPr>
        <w:tab/>
      </w:r>
      <w:r w:rsidRPr="00130526">
        <w:rPr>
          <w:rFonts w:ascii="Arial" w:eastAsia="Tahoma" w:hAnsi="Arial" w:cs="Arial"/>
          <w:b/>
          <w:bCs/>
          <w:i/>
          <w:szCs w:val="20"/>
        </w:rPr>
        <w:tab/>
      </w:r>
      <w:r w:rsidR="006022E3" w:rsidRPr="000A732D">
        <w:rPr>
          <w:rFonts w:ascii="Arial" w:eastAsia="等线" w:hAnsi="Arial" w:cs="Arial"/>
          <w:b/>
          <w:bCs/>
          <w:color w:val="000000" w:themeColor="text1"/>
          <w:szCs w:val="20"/>
        </w:rPr>
        <w:t>R2-</w:t>
      </w:r>
      <w:r w:rsidR="000A732D" w:rsidRPr="000A732D">
        <w:rPr>
          <w:rFonts w:ascii="Arial" w:eastAsia="等线" w:hAnsi="Arial" w:cs="Arial"/>
          <w:b/>
          <w:bCs/>
          <w:color w:val="000000" w:themeColor="text1"/>
          <w:szCs w:val="20"/>
        </w:rPr>
        <w:t>250377</w:t>
      </w:r>
      <w:r w:rsidR="000A732D" w:rsidRPr="000A732D">
        <w:rPr>
          <w:rFonts w:ascii="Arial" w:eastAsia="等线" w:hAnsi="Arial" w:cs="Arial" w:hint="eastAsia"/>
          <w:b/>
          <w:bCs/>
          <w:color w:val="000000" w:themeColor="text1"/>
          <w:szCs w:val="20"/>
        </w:rPr>
        <w:t>2</w:t>
      </w:r>
      <w:r w:rsidR="000A732D" w:rsidRPr="000A732D">
        <w:rPr>
          <w:rFonts w:ascii="Arial" w:eastAsia="等线" w:hAnsi="Arial" w:cs="Arial"/>
          <w:b/>
          <w:bCs/>
          <w:color w:val="000000" w:themeColor="text1"/>
          <w:szCs w:val="20"/>
        </w:rPr>
        <w:t xml:space="preserve"> </w:t>
      </w:r>
    </w:p>
    <w:p w14:paraId="05B811E4" w14:textId="41AA561D" w:rsidR="00130526" w:rsidRPr="007663E5" w:rsidRDefault="007663E5" w:rsidP="00130526">
      <w:pPr>
        <w:widowControl/>
        <w:tabs>
          <w:tab w:val="left" w:pos="1800"/>
          <w:tab w:val="center" w:pos="4536"/>
          <w:tab w:val="right" w:pos="9639"/>
        </w:tabs>
        <w:spacing w:after="120" w:line="240" w:lineRule="auto"/>
        <w:jc w:val="left"/>
        <w:rPr>
          <w:rFonts w:cs="Times New Roman"/>
          <w:szCs w:val="24"/>
        </w:rPr>
      </w:pPr>
      <w:r>
        <w:rPr>
          <w:rFonts w:ascii="Arial" w:eastAsia="等线" w:hAnsi="Arial" w:cs="Arial" w:hint="eastAsia"/>
          <w:b/>
          <w:bCs/>
          <w:szCs w:val="20"/>
        </w:rPr>
        <w:t>Malta</w:t>
      </w:r>
      <w:r w:rsidR="00130526" w:rsidRPr="00130526">
        <w:rPr>
          <w:rFonts w:ascii="Arial" w:eastAsia="等线" w:hAnsi="Arial" w:cs="Arial"/>
          <w:b/>
          <w:bCs/>
          <w:szCs w:val="20"/>
        </w:rPr>
        <w:t xml:space="preserve">, </w:t>
      </w:r>
      <w:r>
        <w:rPr>
          <w:rFonts w:ascii="Arial" w:hAnsi="Arial" w:cs="Arial" w:hint="eastAsia"/>
          <w:b/>
          <w:bCs/>
          <w:szCs w:val="20"/>
        </w:rPr>
        <w:t>May</w:t>
      </w:r>
      <w:r w:rsidR="00096482">
        <w:rPr>
          <w:rFonts w:ascii="Arial" w:hAnsi="Arial" w:cs="Arial" w:hint="eastAsia"/>
          <w:b/>
          <w:bCs/>
          <w:szCs w:val="20"/>
        </w:rPr>
        <w:t xml:space="preserve"> </w:t>
      </w:r>
      <w:r w:rsidR="00130526">
        <w:rPr>
          <w:rFonts w:ascii="Arial" w:eastAsia="Tahoma" w:hAnsi="Arial" w:cs="Arial"/>
          <w:b/>
          <w:bCs/>
          <w:szCs w:val="20"/>
        </w:rPr>
        <w:t>1</w:t>
      </w:r>
      <w:r>
        <w:rPr>
          <w:rFonts w:ascii="Arial" w:hAnsi="Arial" w:cs="Arial" w:hint="eastAsia"/>
          <w:b/>
          <w:bCs/>
          <w:szCs w:val="20"/>
        </w:rPr>
        <w:t>9</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sidR="0032788B">
        <w:rPr>
          <w:rFonts w:ascii="Arial" w:eastAsia="等线" w:hAnsi="Arial" w:cs="Arial" w:hint="eastAsia"/>
          <w:b/>
          <w:bCs/>
          <w:szCs w:val="20"/>
        </w:rPr>
        <w:t>2</w:t>
      </w:r>
      <w:r>
        <w:rPr>
          <w:rFonts w:ascii="Arial" w:eastAsia="等线" w:hAnsi="Arial" w:cs="Arial" w:hint="eastAsia"/>
          <w:b/>
          <w:bCs/>
          <w:szCs w:val="20"/>
        </w:rPr>
        <w:t>3</w:t>
      </w:r>
      <w:r>
        <w:rPr>
          <w:rFonts w:ascii="Arial" w:eastAsia="等线" w:hAnsi="Arial" w:cs="Arial" w:hint="eastAsia"/>
          <w:b/>
          <w:bCs/>
          <w:szCs w:val="20"/>
          <w:vertAlign w:val="superscript"/>
        </w:rPr>
        <w:t>rd</w:t>
      </w:r>
      <w:r w:rsidR="00096482">
        <w:rPr>
          <w:rFonts w:ascii="Arial" w:eastAsia="等线" w:hAnsi="Arial" w:cs="Arial" w:hint="eastAsia"/>
          <w:b/>
          <w:bCs/>
          <w:szCs w:val="20"/>
        </w:rPr>
        <w:t>,</w:t>
      </w:r>
      <w:r w:rsidR="00130526">
        <w:rPr>
          <w:rFonts w:ascii="Arial" w:eastAsia="等线" w:hAnsi="Arial" w:cs="Arial"/>
          <w:b/>
          <w:bCs/>
          <w:szCs w:val="20"/>
        </w:rPr>
        <w:t xml:space="preserve"> </w:t>
      </w:r>
      <w:r w:rsidR="00130526" w:rsidRPr="00130526">
        <w:rPr>
          <w:rFonts w:ascii="Arial" w:eastAsia="Tahoma" w:hAnsi="Arial" w:cs="Arial"/>
          <w:b/>
          <w:bCs/>
          <w:szCs w:val="20"/>
        </w:rPr>
        <w:t>202</w:t>
      </w:r>
      <w:r>
        <w:rPr>
          <w:rFonts w:ascii="Arial" w:hAnsi="Arial" w:cs="Arial" w:hint="eastAsia"/>
          <w:b/>
          <w:bCs/>
          <w:szCs w:val="20"/>
        </w:rPr>
        <w:t>5</w:t>
      </w:r>
    </w:p>
    <w:p w14:paraId="01930444" w14:textId="3CDCB610" w:rsidR="00130526" w:rsidRPr="00096482" w:rsidRDefault="00130526" w:rsidP="00130526">
      <w:pPr>
        <w:widowControl/>
        <w:tabs>
          <w:tab w:val="left" w:pos="1800"/>
          <w:tab w:val="right" w:pos="9072"/>
        </w:tabs>
        <w:spacing w:after="0" w:line="240" w:lineRule="auto"/>
        <w:ind w:left="1800" w:hanging="1800"/>
        <w:jc w:val="left"/>
        <w:rPr>
          <w:rFonts w:ascii="Arial"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00096482">
        <w:rPr>
          <w:rFonts w:ascii="Arial" w:hAnsi="Arial" w:cs="Arial" w:hint="eastAsia"/>
          <w:b/>
          <w:szCs w:val="20"/>
        </w:rPr>
        <w:t>Baicells</w:t>
      </w:r>
    </w:p>
    <w:p w14:paraId="00174D2B" w14:textId="2EEA31C4"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6022E3" w:rsidRPr="006022E3">
        <w:rPr>
          <w:rFonts w:ascii="Arial" w:eastAsia="宋体" w:hAnsi="Arial" w:cs="Arial"/>
          <w:b/>
          <w:szCs w:val="24"/>
        </w:rPr>
        <w:t xml:space="preserve">Discussion on </w:t>
      </w:r>
      <w:r w:rsidR="007663E5" w:rsidRPr="007663E5">
        <w:rPr>
          <w:rFonts w:ascii="Arial" w:eastAsia="宋体" w:hAnsi="Arial" w:cs="Arial"/>
          <w:b/>
          <w:szCs w:val="24"/>
        </w:rPr>
        <w:t xml:space="preserve">L1 event triggered measurement reporting </w:t>
      </w:r>
    </w:p>
    <w:bookmarkEnd w:id="0"/>
    <w:p w14:paraId="18F82166" w14:textId="1FB73D0B"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Pr>
          <w:rFonts w:ascii="Arial" w:eastAsia="宋体" w:hAnsi="Arial" w:cs="Arial"/>
          <w:b/>
          <w:szCs w:val="24"/>
        </w:rPr>
        <w:t>8.6.3</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77777777" w:rsidR="00130526" w:rsidRP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3FBCD3ED" w14:textId="7E54399E" w:rsidR="00096482" w:rsidRPr="007663E5" w:rsidRDefault="007663E5" w:rsidP="007663E5">
      <w:pPr>
        <w:spacing w:before="120" w:after="120"/>
        <w:rPr>
          <w:rFonts w:eastAsia="宋体"/>
        </w:rPr>
      </w:pPr>
      <w:bookmarkStart w:id="1" w:name="_Hlk118141910"/>
      <w:r w:rsidRPr="007663E5">
        <w:rPr>
          <w:rFonts w:eastAsia="宋体"/>
        </w:rPr>
        <w:t>The following agreements to support the L1 event triggered measurement reporting</w:t>
      </w:r>
      <w:r>
        <w:rPr>
          <w:rFonts w:eastAsia="宋体" w:hint="eastAsia"/>
        </w:rPr>
        <w:t xml:space="preserve"> </w:t>
      </w:r>
      <w:r w:rsidRPr="007663E5">
        <w:rPr>
          <w:rFonts w:eastAsia="宋体"/>
        </w:rPr>
        <w:t>are made in the RAN2#129[1] and RAN2#129bis[2]:</w:t>
      </w:r>
    </w:p>
    <w:tbl>
      <w:tblPr>
        <w:tblStyle w:val="a7"/>
        <w:tblW w:w="0" w:type="auto"/>
        <w:tblInd w:w="-5" w:type="dxa"/>
        <w:shd w:val="clear" w:color="auto" w:fill="E7E6E6" w:themeFill="background2"/>
        <w:tblLook w:val="04A0" w:firstRow="1" w:lastRow="0" w:firstColumn="1" w:lastColumn="0" w:noHBand="0" w:noVBand="1"/>
      </w:tblPr>
      <w:tblGrid>
        <w:gridCol w:w="8301"/>
      </w:tblGrid>
      <w:tr w:rsidR="00613C2B" w14:paraId="62D29E54" w14:textId="77777777" w:rsidTr="0050293B">
        <w:tc>
          <w:tcPr>
            <w:tcW w:w="8301" w:type="dxa"/>
            <w:shd w:val="clear" w:color="auto" w:fill="E7E6E6" w:themeFill="background2"/>
          </w:tcPr>
          <w:p w14:paraId="1574894D" w14:textId="32C3F9AF" w:rsidR="00613C2B" w:rsidRPr="007663E5" w:rsidRDefault="00613C2B" w:rsidP="00613C2B">
            <w:pPr>
              <w:pStyle w:val="Doc-text2"/>
              <w:spacing w:before="156" w:after="156" w:line="180" w:lineRule="exact"/>
              <w:ind w:left="800"/>
              <w:rPr>
                <w:b/>
                <w:bCs/>
                <w:szCs w:val="20"/>
                <w:lang w:val="en-US"/>
              </w:rPr>
            </w:pPr>
            <w:r>
              <w:rPr>
                <w:b/>
                <w:bCs/>
                <w:szCs w:val="20"/>
                <w:lang w:val="en-US"/>
              </w:rPr>
              <w:t>RAN2#</w:t>
            </w:r>
            <w:r>
              <w:rPr>
                <w:rFonts w:eastAsiaTheme="minorEastAsia" w:hint="eastAsia"/>
                <w:b/>
                <w:bCs/>
                <w:szCs w:val="20"/>
                <w:lang w:val="en-US" w:eastAsia="zh-CN"/>
              </w:rPr>
              <w:t>129</w:t>
            </w:r>
            <w:r w:rsidRPr="007663E5">
              <w:rPr>
                <w:b/>
                <w:bCs/>
                <w:szCs w:val="20"/>
                <w:lang w:val="en-US"/>
              </w:rPr>
              <w:t xml:space="preserve"> Agreements on L1 event-triggered MR</w:t>
            </w:r>
          </w:p>
          <w:p w14:paraId="218DEFAA"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1.</w:t>
            </w:r>
            <w:r w:rsidRPr="008B050A">
              <w:rPr>
                <w:szCs w:val="20"/>
                <w:lang w:val="en-US"/>
              </w:rPr>
              <w:tab/>
              <w:t>Confirm on the previous agreement that "For measurement resource configuration, R18 LTM CSI resource configuration is reused".</w:t>
            </w:r>
          </w:p>
          <w:p w14:paraId="5D301596"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2.</w:t>
            </w:r>
            <w:r w:rsidRPr="008B050A">
              <w:rPr>
                <w:szCs w:val="20"/>
                <w:lang w:val="en-US"/>
              </w:rPr>
              <w:tab/>
              <w:t>Continue to carry the bits for SSB resource set when CSI-RS resource set is configured. FFS whether CSI-RS can be configured without SSB (up to R1 to decide).</w:t>
            </w:r>
          </w:p>
          <w:p w14:paraId="18B90A9D"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3.</w:t>
            </w:r>
            <w:r w:rsidRPr="008B050A">
              <w:rPr>
                <w:szCs w:val="20"/>
                <w:lang w:val="en-US"/>
              </w:rPr>
              <w:tab/>
              <w:t>Do not create a new resource configuration just for the event triggered measurements.</w:t>
            </w:r>
          </w:p>
          <w:p w14:paraId="0DD8EAD3"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4.</w:t>
            </w:r>
            <w:r w:rsidRPr="008B050A">
              <w:rPr>
                <w:szCs w:val="20"/>
                <w:lang w:val="en-US"/>
              </w:rPr>
              <w:tab/>
              <w:t>Confirm on the previous agreement "For measurement reporting configuration, R18 LTM-CSI-</w:t>
            </w:r>
            <w:proofErr w:type="spellStart"/>
            <w:r w:rsidRPr="008B050A">
              <w:rPr>
                <w:szCs w:val="20"/>
                <w:lang w:val="en-US"/>
              </w:rPr>
              <w:t>ReportConfig</w:t>
            </w:r>
            <w:proofErr w:type="spellEnd"/>
            <w:r w:rsidRPr="008B050A">
              <w:rPr>
                <w:szCs w:val="20"/>
                <w:lang w:val="en-US"/>
              </w:rPr>
              <w:t xml:space="preserve"> is reused".</w:t>
            </w:r>
          </w:p>
          <w:p w14:paraId="55B5668F"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5.</w:t>
            </w:r>
            <w:r w:rsidRPr="008B050A">
              <w:rPr>
                <w:szCs w:val="20"/>
                <w:lang w:val="en-US"/>
              </w:rPr>
              <w:tab/>
              <w:t>Ask RAN1 what should be the maximum number of beam measurement results that can be reported in event-triggered measurement report.</w:t>
            </w:r>
          </w:p>
          <w:p w14:paraId="2B2C67D9"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6.</w:t>
            </w:r>
            <w:r w:rsidRPr="008B050A">
              <w:rPr>
                <w:szCs w:val="20"/>
                <w:lang w:val="en-US"/>
              </w:rPr>
              <w:tab/>
              <w:t>Reuse the existing RSRP values and RSRP offset values and their interpretations in TS 38.133 for event-triggered measurement report. Can revisit if RAN4 identifies any issue.</w:t>
            </w:r>
          </w:p>
          <w:p w14:paraId="6198B8E3"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7.</w:t>
            </w:r>
            <w:r w:rsidRPr="008B050A">
              <w:rPr>
                <w:szCs w:val="20"/>
                <w:lang w:val="en-US"/>
              </w:rPr>
              <w:tab/>
            </w:r>
            <w:proofErr w:type="spellStart"/>
            <w:r w:rsidRPr="008B050A">
              <w:rPr>
                <w:szCs w:val="20"/>
                <w:lang w:val="en-US"/>
              </w:rPr>
              <w:t>TimeToTrigger</w:t>
            </w:r>
            <w:proofErr w:type="spellEnd"/>
            <w:r w:rsidRPr="008B050A">
              <w:rPr>
                <w:szCs w:val="20"/>
                <w:lang w:val="en-US"/>
              </w:rPr>
              <w:t xml:space="preserve"> and </w:t>
            </w:r>
            <w:proofErr w:type="spellStart"/>
            <w:r w:rsidRPr="008B050A">
              <w:rPr>
                <w:szCs w:val="20"/>
                <w:lang w:val="en-US"/>
              </w:rPr>
              <w:t>reportInterval</w:t>
            </w:r>
            <w:proofErr w:type="spellEnd"/>
            <w:r w:rsidRPr="008B050A">
              <w:rPr>
                <w:szCs w:val="20"/>
                <w:lang w:val="en-US"/>
              </w:rPr>
              <w:t xml:space="preserve"> of L3 measurement report can be reused. FFS on additional value(s) of </w:t>
            </w:r>
            <w:proofErr w:type="spellStart"/>
            <w:r w:rsidRPr="008B050A">
              <w:rPr>
                <w:szCs w:val="20"/>
                <w:lang w:val="en-US"/>
              </w:rPr>
              <w:t>reportInterval</w:t>
            </w:r>
            <w:proofErr w:type="spellEnd"/>
            <w:r w:rsidRPr="008B050A">
              <w:rPr>
                <w:szCs w:val="20"/>
                <w:lang w:val="en-US"/>
              </w:rPr>
              <w:t>.</w:t>
            </w:r>
          </w:p>
          <w:p w14:paraId="3AF9BA20"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8.</w:t>
            </w:r>
            <w:r w:rsidRPr="008B050A">
              <w:rPr>
                <w:szCs w:val="20"/>
                <w:lang w:val="en-US"/>
              </w:rPr>
              <w:tab/>
              <w:t>Cell specific offset is not supported for LTM L1 event evaluation.</w:t>
            </w:r>
          </w:p>
          <w:p w14:paraId="1966396A"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9.</w:t>
            </w:r>
            <w:r w:rsidRPr="008B050A">
              <w:rPr>
                <w:szCs w:val="20"/>
                <w:lang w:val="en-US"/>
              </w:rPr>
              <w:tab/>
              <w:t>The trigger quantity for LTM L1 event triggered measurement is the same as the report quantity.</w:t>
            </w:r>
          </w:p>
          <w:p w14:paraId="01B55E8B"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10.</w:t>
            </w:r>
            <w:r w:rsidRPr="008B050A">
              <w:rPr>
                <w:szCs w:val="20"/>
                <w:lang w:val="en-US"/>
              </w:rPr>
              <w:tab/>
              <w:t xml:space="preserve">Explicit indication in MR MAC CE to inform which beam(s) meets the event condition with TTT. FFS on the detailed </w:t>
            </w:r>
            <w:proofErr w:type="spellStart"/>
            <w:r w:rsidRPr="008B050A">
              <w:rPr>
                <w:szCs w:val="20"/>
                <w:lang w:val="en-US"/>
              </w:rPr>
              <w:t>signalling</w:t>
            </w:r>
            <w:proofErr w:type="spellEnd"/>
            <w:r w:rsidRPr="008B050A">
              <w:rPr>
                <w:szCs w:val="20"/>
                <w:lang w:val="en-US"/>
              </w:rPr>
              <w:t>.</w:t>
            </w:r>
          </w:p>
          <w:p w14:paraId="25F8B577"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11.</w:t>
            </w:r>
            <w:r w:rsidRPr="008B050A">
              <w:rPr>
                <w:szCs w:val="20"/>
                <w:lang w:val="en-US"/>
              </w:rPr>
              <w:tab/>
              <w:t>Explicit indication in MR MAC CE to inform the leaving event condition is met. FFS whether it is per beam.</w:t>
            </w:r>
          </w:p>
          <w:p w14:paraId="51566E33"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12.</w:t>
            </w:r>
            <w:r w:rsidRPr="008B050A">
              <w:rPr>
                <w:szCs w:val="20"/>
                <w:lang w:val="en-US"/>
              </w:rPr>
              <w:tab/>
              <w:t>R18 differential RSRP encoding is used as baseline.</w:t>
            </w:r>
          </w:p>
          <w:p w14:paraId="7BCE6E72"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13.</w:t>
            </w:r>
            <w:r w:rsidRPr="008B050A">
              <w:rPr>
                <w:szCs w:val="20"/>
                <w:lang w:val="en-US"/>
              </w:rPr>
              <w:tab/>
              <w:t xml:space="preserve">LTM MR MAC CE only </w:t>
            </w:r>
            <w:proofErr w:type="gramStart"/>
            <w:r w:rsidRPr="008B050A">
              <w:rPr>
                <w:szCs w:val="20"/>
                <w:lang w:val="en-US"/>
              </w:rPr>
              <w:t>include</w:t>
            </w:r>
            <w:proofErr w:type="gramEnd"/>
            <w:r w:rsidRPr="008B050A">
              <w:rPr>
                <w:szCs w:val="20"/>
                <w:lang w:val="en-US"/>
              </w:rPr>
              <w:t xml:space="preserve"> one triggered measurement </w:t>
            </w:r>
            <w:proofErr w:type="gramStart"/>
            <w:r w:rsidRPr="008B050A">
              <w:rPr>
                <w:szCs w:val="20"/>
                <w:lang w:val="en-US"/>
              </w:rPr>
              <w:t>event</w:t>
            </w:r>
            <w:proofErr w:type="gramEnd"/>
            <w:r w:rsidRPr="008B050A">
              <w:rPr>
                <w:szCs w:val="20"/>
                <w:lang w:val="en-US"/>
              </w:rPr>
              <w:t xml:space="preserve"> and the LTM MR MAC CE can be multiplexed in any available UL grant.</w:t>
            </w:r>
          </w:p>
          <w:p w14:paraId="396FF60A"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14.</w:t>
            </w:r>
            <w:r w:rsidRPr="008B050A">
              <w:rPr>
                <w:szCs w:val="20"/>
                <w:lang w:val="en-US"/>
              </w:rPr>
              <w:tab/>
              <w:t>Select the beam not satisfying the event condition, based on the measured quality (i.e. according to the best beam(s))</w:t>
            </w:r>
          </w:p>
          <w:p w14:paraId="173EA365"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15.</w:t>
            </w:r>
            <w:r w:rsidRPr="008B050A">
              <w:rPr>
                <w:szCs w:val="20"/>
                <w:lang w:val="en-US"/>
              </w:rPr>
              <w:tab/>
              <w:t>Truncated MR MAC CE includes the triggered beam information:</w:t>
            </w:r>
          </w:p>
          <w:p w14:paraId="590F1149"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ab/>
              <w:t>- One report config ID (event config ID)</w:t>
            </w:r>
          </w:p>
          <w:p w14:paraId="3217152E"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ab/>
              <w:t>- At least one triggered beam id (SSBRI or CRI) + L1 RSRP</w:t>
            </w:r>
          </w:p>
          <w:p w14:paraId="3A94629F"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16.</w:t>
            </w:r>
            <w:r w:rsidRPr="008B050A">
              <w:rPr>
                <w:szCs w:val="20"/>
                <w:lang w:val="en-US"/>
              </w:rPr>
              <w:tab/>
              <w:t xml:space="preserve">Common format for normal MR MAC CE and truncated MR MAC CE is used. Details are handled by </w:t>
            </w:r>
            <w:proofErr w:type="gramStart"/>
            <w:r w:rsidRPr="008B050A">
              <w:rPr>
                <w:szCs w:val="20"/>
                <w:lang w:val="en-US"/>
              </w:rPr>
              <w:t>MAC</w:t>
            </w:r>
            <w:proofErr w:type="gramEnd"/>
            <w:r w:rsidRPr="008B050A">
              <w:rPr>
                <w:szCs w:val="20"/>
                <w:lang w:val="en-US"/>
              </w:rPr>
              <w:t xml:space="preserve"> running </w:t>
            </w:r>
            <w:proofErr w:type="gramStart"/>
            <w:r w:rsidRPr="008B050A">
              <w:rPr>
                <w:szCs w:val="20"/>
                <w:lang w:val="en-US"/>
              </w:rPr>
              <w:t>CR</w:t>
            </w:r>
            <w:proofErr w:type="gramEnd"/>
            <w:r w:rsidRPr="008B050A">
              <w:rPr>
                <w:szCs w:val="20"/>
                <w:lang w:val="en-US"/>
              </w:rPr>
              <w:t xml:space="preserve"> rapporteur.</w:t>
            </w:r>
          </w:p>
          <w:p w14:paraId="69985097" w14:textId="77777777" w:rsidR="008B050A" w:rsidRPr="008B050A" w:rsidRDefault="008B050A" w:rsidP="008B050A">
            <w:pPr>
              <w:pStyle w:val="Doc-text2"/>
              <w:spacing w:before="156" w:after="156" w:line="180" w:lineRule="exact"/>
              <w:ind w:left="800"/>
              <w:rPr>
                <w:szCs w:val="20"/>
                <w:lang w:val="en-US"/>
              </w:rPr>
            </w:pPr>
            <w:r w:rsidRPr="008B050A">
              <w:rPr>
                <w:szCs w:val="20"/>
                <w:lang w:val="en-US"/>
              </w:rPr>
              <w:t>17.</w:t>
            </w:r>
            <w:r w:rsidRPr="008B050A">
              <w:rPr>
                <w:szCs w:val="20"/>
                <w:lang w:val="en-US"/>
              </w:rPr>
              <w:tab/>
              <w:t>For truncated LTM MR MAC CE, an LCID separate from that for non-truncated LTM MR MAC CE is used.</w:t>
            </w:r>
          </w:p>
          <w:p w14:paraId="38A31111" w14:textId="1358A11A" w:rsidR="00613C2B" w:rsidRPr="00613C2B" w:rsidRDefault="008B050A" w:rsidP="008B050A">
            <w:pPr>
              <w:pStyle w:val="Doc-text2"/>
              <w:spacing w:before="156" w:after="156" w:line="180" w:lineRule="exact"/>
              <w:ind w:left="800"/>
              <w:rPr>
                <w:b/>
                <w:bCs/>
                <w:szCs w:val="20"/>
                <w:lang w:val="en-US"/>
              </w:rPr>
            </w:pPr>
            <w:r w:rsidRPr="008B050A">
              <w:rPr>
                <w:szCs w:val="20"/>
                <w:lang w:val="en-US"/>
              </w:rPr>
              <w:t>18.</w:t>
            </w:r>
            <w:r w:rsidRPr="008B050A">
              <w:rPr>
                <w:szCs w:val="20"/>
                <w:lang w:val="en-US"/>
              </w:rPr>
              <w:tab/>
              <w:t>S-</w:t>
            </w:r>
            <w:proofErr w:type="spellStart"/>
            <w:r w:rsidRPr="008B050A">
              <w:rPr>
                <w:szCs w:val="20"/>
                <w:lang w:val="en-US"/>
              </w:rPr>
              <w:t>measureConfig</w:t>
            </w:r>
            <w:proofErr w:type="spellEnd"/>
            <w:r w:rsidRPr="008B050A">
              <w:rPr>
                <w:szCs w:val="20"/>
                <w:lang w:val="en-US"/>
              </w:rPr>
              <w:t xml:space="preserve"> is applicable to in the L1 event-triggered MR. No additional change is expected </w:t>
            </w:r>
            <w:proofErr w:type="gramStart"/>
            <w:r w:rsidRPr="008B050A">
              <w:rPr>
                <w:szCs w:val="20"/>
                <w:lang w:val="en-US"/>
              </w:rPr>
              <w:t>on</w:t>
            </w:r>
            <w:proofErr w:type="gramEnd"/>
            <w:r w:rsidRPr="008B050A">
              <w:rPr>
                <w:szCs w:val="20"/>
                <w:lang w:val="en-US"/>
              </w:rPr>
              <w:t xml:space="preserve"> RRC and MAC.</w:t>
            </w:r>
          </w:p>
        </w:tc>
      </w:tr>
      <w:tr w:rsidR="007663E5" w14:paraId="20DD8550" w14:textId="77777777" w:rsidTr="0050293B">
        <w:tc>
          <w:tcPr>
            <w:tcW w:w="8301" w:type="dxa"/>
            <w:shd w:val="clear" w:color="auto" w:fill="E7E6E6" w:themeFill="background2"/>
          </w:tcPr>
          <w:p w14:paraId="5A85F7AC" w14:textId="45434CCC" w:rsidR="007663E5" w:rsidRPr="007663E5" w:rsidRDefault="007663E5" w:rsidP="007663E5">
            <w:pPr>
              <w:pStyle w:val="Doc-text2"/>
              <w:spacing w:before="156" w:after="156" w:line="180" w:lineRule="exact"/>
              <w:ind w:left="800"/>
              <w:rPr>
                <w:b/>
                <w:bCs/>
                <w:szCs w:val="20"/>
                <w:lang w:val="en-US"/>
              </w:rPr>
            </w:pPr>
            <w:r>
              <w:rPr>
                <w:b/>
                <w:bCs/>
                <w:szCs w:val="20"/>
                <w:lang w:val="en-US"/>
              </w:rPr>
              <w:t>RAN2#</w:t>
            </w:r>
            <w:r>
              <w:rPr>
                <w:rFonts w:eastAsiaTheme="minorEastAsia" w:hint="eastAsia"/>
                <w:b/>
                <w:bCs/>
                <w:szCs w:val="20"/>
                <w:lang w:val="en-US" w:eastAsia="zh-CN"/>
              </w:rPr>
              <w:t>129bis</w:t>
            </w:r>
            <w:r w:rsidRPr="007663E5">
              <w:rPr>
                <w:b/>
                <w:bCs/>
                <w:szCs w:val="20"/>
                <w:lang w:val="en-US"/>
              </w:rPr>
              <w:t xml:space="preserve"> Agreements on L1 event-triggered MR</w:t>
            </w:r>
          </w:p>
          <w:p w14:paraId="607B5879" w14:textId="77777777" w:rsidR="007663E5" w:rsidRPr="007663E5" w:rsidRDefault="007663E5" w:rsidP="007663E5">
            <w:pPr>
              <w:pStyle w:val="Doc-text2"/>
              <w:spacing w:before="156" w:after="156" w:line="180" w:lineRule="exact"/>
              <w:ind w:left="800"/>
              <w:rPr>
                <w:szCs w:val="20"/>
                <w:lang w:val="en-US"/>
              </w:rPr>
            </w:pPr>
            <w:r w:rsidRPr="007663E5">
              <w:rPr>
                <w:szCs w:val="20"/>
                <w:lang w:val="en-US"/>
              </w:rPr>
              <w:lastRenderedPageBreak/>
              <w:t>1.</w:t>
            </w:r>
            <w:r w:rsidRPr="007663E5">
              <w:rPr>
                <w:szCs w:val="20"/>
                <w:lang w:val="en-US"/>
              </w:rPr>
              <w:tab/>
              <w:t>Introduce new MAC CE to activate/deactivate the semi-persistent CSI-RS resource.</w:t>
            </w:r>
          </w:p>
          <w:p w14:paraId="76FE15BC" w14:textId="77777777" w:rsidR="007663E5" w:rsidRPr="007663E5" w:rsidRDefault="007663E5" w:rsidP="007663E5">
            <w:pPr>
              <w:pStyle w:val="Doc-text2"/>
              <w:spacing w:before="156" w:after="156" w:line="180" w:lineRule="exact"/>
              <w:ind w:left="800"/>
              <w:rPr>
                <w:szCs w:val="20"/>
                <w:lang w:val="en-US"/>
              </w:rPr>
            </w:pPr>
            <w:r w:rsidRPr="007663E5">
              <w:rPr>
                <w:szCs w:val="20"/>
                <w:lang w:val="en-US"/>
              </w:rPr>
              <w:t>2.</w:t>
            </w:r>
            <w:r w:rsidRPr="007663E5">
              <w:rPr>
                <w:szCs w:val="20"/>
                <w:lang w:val="en-US"/>
              </w:rPr>
              <w:tab/>
              <w:t xml:space="preserve">The new MAC CE </w:t>
            </w:r>
            <w:proofErr w:type="gramStart"/>
            <w:r w:rsidRPr="007663E5">
              <w:rPr>
                <w:szCs w:val="20"/>
                <w:lang w:val="en-US"/>
              </w:rPr>
              <w:t>includes:</w:t>
            </w:r>
            <w:proofErr w:type="gramEnd"/>
            <w:r w:rsidRPr="007663E5">
              <w:rPr>
                <w:szCs w:val="20"/>
                <w:lang w:val="en-US"/>
              </w:rPr>
              <w:t xml:space="preserve"> A/D indication, Target configuration id or {SP CSI-RS </w:t>
            </w:r>
            <w:proofErr w:type="gramStart"/>
            <w:r w:rsidRPr="007663E5">
              <w:rPr>
                <w:szCs w:val="20"/>
                <w:lang w:val="en-US"/>
              </w:rPr>
              <w:t>resource set</w:t>
            </w:r>
            <w:proofErr w:type="gramEnd"/>
            <w:r w:rsidRPr="007663E5">
              <w:rPr>
                <w:szCs w:val="20"/>
                <w:lang w:val="en-US"/>
              </w:rPr>
              <w:t xml:space="preserve"> id and/or candidate </w:t>
            </w:r>
            <w:proofErr w:type="gramStart"/>
            <w:r w:rsidRPr="007663E5">
              <w:rPr>
                <w:szCs w:val="20"/>
                <w:lang w:val="en-US"/>
              </w:rPr>
              <w:t>id},</w:t>
            </w:r>
            <w:proofErr w:type="gramEnd"/>
            <w:r w:rsidRPr="007663E5">
              <w:rPr>
                <w:szCs w:val="20"/>
                <w:lang w:val="en-US"/>
              </w:rPr>
              <w:t xml:space="preserve"> TCI state id.</w:t>
            </w:r>
          </w:p>
          <w:p w14:paraId="0C94D033" w14:textId="77777777" w:rsidR="007663E5" w:rsidRPr="007663E5" w:rsidRDefault="007663E5" w:rsidP="007663E5">
            <w:pPr>
              <w:pStyle w:val="Doc-text2"/>
              <w:spacing w:before="156" w:after="156" w:line="180" w:lineRule="exact"/>
              <w:ind w:left="800"/>
              <w:rPr>
                <w:szCs w:val="20"/>
                <w:lang w:val="en-US"/>
              </w:rPr>
            </w:pPr>
            <w:r w:rsidRPr="007663E5">
              <w:rPr>
                <w:szCs w:val="20"/>
                <w:lang w:val="en-US"/>
              </w:rPr>
              <w:t>3.</w:t>
            </w:r>
            <w:r w:rsidRPr="007663E5">
              <w:rPr>
                <w:szCs w:val="20"/>
                <w:lang w:val="en-US"/>
              </w:rPr>
              <w:tab/>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4403F497" w14:textId="77777777" w:rsidR="007663E5" w:rsidRPr="007663E5" w:rsidRDefault="007663E5" w:rsidP="007663E5">
            <w:pPr>
              <w:pStyle w:val="Doc-text2"/>
              <w:spacing w:before="156" w:after="156" w:line="180" w:lineRule="exact"/>
              <w:ind w:left="800"/>
              <w:rPr>
                <w:szCs w:val="20"/>
                <w:lang w:val="en-US"/>
              </w:rPr>
            </w:pPr>
            <w:r w:rsidRPr="007663E5">
              <w:rPr>
                <w:szCs w:val="20"/>
                <w:lang w:val="en-US"/>
              </w:rPr>
              <w:t>4.</w:t>
            </w:r>
            <w:r w:rsidRPr="007663E5">
              <w:rPr>
                <w:szCs w:val="20"/>
                <w:lang w:val="en-US"/>
              </w:rPr>
              <w:tab/>
              <w:t>In the MR MAC CE, adopt a uniform format for all the reported beams (i.e., using the same format for beams leaving the entering condition, beams met the entering condition, beams not satisfying the event). Introduce two bits per beam.</w:t>
            </w:r>
          </w:p>
          <w:p w14:paraId="66CB2A4E" w14:textId="77777777" w:rsidR="007663E5" w:rsidRPr="007663E5" w:rsidRDefault="007663E5" w:rsidP="007663E5">
            <w:pPr>
              <w:pStyle w:val="Doc-text2"/>
              <w:spacing w:before="156" w:after="156" w:line="180" w:lineRule="exact"/>
              <w:ind w:left="800"/>
              <w:rPr>
                <w:szCs w:val="20"/>
                <w:lang w:val="en-US"/>
              </w:rPr>
            </w:pPr>
            <w:r w:rsidRPr="007663E5">
              <w:rPr>
                <w:szCs w:val="20"/>
                <w:lang w:val="en-US"/>
              </w:rPr>
              <w:t>5.</w:t>
            </w:r>
            <w:r w:rsidRPr="007663E5">
              <w:rPr>
                <w:szCs w:val="20"/>
                <w:lang w:val="en-US"/>
              </w:rPr>
              <w:tab/>
              <w:t>RAN2 will consider only the following options:</w:t>
            </w:r>
          </w:p>
          <w:p w14:paraId="1B22F04B" w14:textId="77777777" w:rsidR="007663E5" w:rsidRPr="007663E5" w:rsidRDefault="007663E5" w:rsidP="007663E5">
            <w:pPr>
              <w:pStyle w:val="Doc-text2"/>
              <w:spacing w:before="156" w:after="156" w:line="180" w:lineRule="exact"/>
              <w:ind w:left="800"/>
              <w:rPr>
                <w:szCs w:val="20"/>
                <w:lang w:val="en-US"/>
              </w:rPr>
            </w:pPr>
            <w:r w:rsidRPr="007663E5">
              <w:rPr>
                <w:szCs w:val="20"/>
                <w:lang w:val="en-US"/>
              </w:rPr>
              <w:tab/>
              <w:t>- Option1: To introduce four codepoints to represent one of {type1, type2, type3, type4}</w:t>
            </w:r>
          </w:p>
          <w:p w14:paraId="26692DB0" w14:textId="77777777" w:rsidR="007663E5" w:rsidRPr="007663E5" w:rsidRDefault="007663E5" w:rsidP="007663E5">
            <w:pPr>
              <w:pStyle w:val="Doc-text2"/>
              <w:spacing w:before="156" w:after="156" w:line="180" w:lineRule="exact"/>
              <w:ind w:left="800"/>
              <w:rPr>
                <w:szCs w:val="20"/>
                <w:lang w:val="en-US"/>
              </w:rPr>
            </w:pPr>
            <w:r w:rsidRPr="007663E5">
              <w:rPr>
                <w:szCs w:val="20"/>
                <w:lang w:val="en-US"/>
              </w:rPr>
              <w:tab/>
              <w:t xml:space="preserve">- Option3: To introduce three codepoints to represent one of {type1_or_type3, type2, </w:t>
            </w:r>
            <w:proofErr w:type="gramStart"/>
            <w:r w:rsidRPr="007663E5">
              <w:rPr>
                <w:szCs w:val="20"/>
                <w:lang w:val="en-US"/>
              </w:rPr>
              <w:t>type4},</w:t>
            </w:r>
            <w:proofErr w:type="gramEnd"/>
            <w:r w:rsidRPr="007663E5">
              <w:rPr>
                <w:szCs w:val="20"/>
                <w:lang w:val="en-US"/>
              </w:rPr>
              <w:t xml:space="preserve"> i.e., type1 beam and type3 beam are not distinguished in reporting.</w:t>
            </w:r>
          </w:p>
          <w:p w14:paraId="2C0A7482" w14:textId="77777777" w:rsidR="007663E5" w:rsidRPr="007663E5" w:rsidRDefault="007663E5" w:rsidP="007663E5">
            <w:pPr>
              <w:pStyle w:val="Doc-text2"/>
              <w:spacing w:before="156" w:after="156" w:line="180" w:lineRule="exact"/>
              <w:ind w:left="800"/>
              <w:rPr>
                <w:szCs w:val="20"/>
                <w:lang w:val="en-US"/>
              </w:rPr>
            </w:pPr>
          </w:p>
          <w:p w14:paraId="28246237" w14:textId="77777777" w:rsidR="007663E5" w:rsidRPr="007663E5" w:rsidRDefault="007663E5" w:rsidP="007C4795">
            <w:pPr>
              <w:pStyle w:val="Doc-text2"/>
              <w:spacing w:before="156" w:after="156" w:line="180" w:lineRule="exact"/>
              <w:ind w:leftChars="400" w:left="800" w:firstLine="0"/>
              <w:rPr>
                <w:szCs w:val="20"/>
                <w:lang w:val="en-US"/>
              </w:rPr>
            </w:pPr>
            <w:r w:rsidRPr="007663E5">
              <w:rPr>
                <w:szCs w:val="20"/>
                <w:lang w:val="en-US"/>
              </w:rPr>
              <w:t>Type1 beam: a beam that has satisfied the entry condition of the event for TTT and thus triggers the MR MAC CE.</w:t>
            </w:r>
          </w:p>
          <w:p w14:paraId="16D89A4B" w14:textId="77777777" w:rsidR="007663E5" w:rsidRPr="007663E5" w:rsidRDefault="007663E5" w:rsidP="007663E5">
            <w:pPr>
              <w:pStyle w:val="Doc-text2"/>
              <w:spacing w:before="156" w:after="156" w:line="180" w:lineRule="exact"/>
              <w:ind w:left="800"/>
              <w:rPr>
                <w:szCs w:val="20"/>
                <w:lang w:val="en-US"/>
              </w:rPr>
            </w:pPr>
            <w:r w:rsidRPr="007663E5">
              <w:rPr>
                <w:szCs w:val="20"/>
                <w:lang w:val="en-US"/>
              </w:rPr>
              <w:tab/>
              <w:t>Type2 beam: a beam that has satisfied the leaving condition of the event for TTT and thus triggers the MR MAC CE.</w:t>
            </w:r>
          </w:p>
          <w:p w14:paraId="0EA3FF93" w14:textId="77777777" w:rsidR="007663E5" w:rsidRPr="007663E5" w:rsidRDefault="007663E5" w:rsidP="007663E5">
            <w:pPr>
              <w:pStyle w:val="Doc-text2"/>
              <w:spacing w:before="156" w:after="156" w:line="180" w:lineRule="exact"/>
              <w:ind w:left="800"/>
              <w:rPr>
                <w:szCs w:val="20"/>
                <w:lang w:val="en-US"/>
              </w:rPr>
            </w:pPr>
            <w:r w:rsidRPr="007663E5">
              <w:rPr>
                <w:szCs w:val="20"/>
                <w:lang w:val="en-US"/>
              </w:rPr>
              <w:tab/>
              <w:t xml:space="preserve">Type3 beam: a beam that is neither type1 nor type2 but has remained in </w:t>
            </w:r>
            <w:proofErr w:type="spellStart"/>
            <w:r w:rsidRPr="007663E5">
              <w:rPr>
                <w:szCs w:val="20"/>
                <w:lang w:val="en-US"/>
              </w:rPr>
              <w:t>beamsTriggeredList</w:t>
            </w:r>
            <w:proofErr w:type="spellEnd"/>
            <w:r w:rsidRPr="007663E5">
              <w:rPr>
                <w:szCs w:val="20"/>
                <w:lang w:val="en-US"/>
              </w:rPr>
              <w:t xml:space="preserve"> (the beam was reported as type1 beam before).</w:t>
            </w:r>
          </w:p>
          <w:p w14:paraId="44905317" w14:textId="77777777" w:rsidR="007663E5" w:rsidRPr="007663E5" w:rsidRDefault="007663E5" w:rsidP="007663E5">
            <w:pPr>
              <w:pStyle w:val="Doc-text2"/>
              <w:spacing w:before="156" w:after="156" w:line="180" w:lineRule="exact"/>
              <w:ind w:left="800"/>
              <w:rPr>
                <w:szCs w:val="20"/>
                <w:lang w:val="en-US"/>
              </w:rPr>
            </w:pPr>
            <w:r w:rsidRPr="007663E5">
              <w:rPr>
                <w:szCs w:val="20"/>
                <w:lang w:val="en-US"/>
              </w:rPr>
              <w:tab/>
              <w:t xml:space="preserve">Type4 beam: a beam that is neither type1 nor type2 and not included in </w:t>
            </w:r>
            <w:proofErr w:type="spellStart"/>
            <w:r w:rsidRPr="007663E5">
              <w:rPr>
                <w:szCs w:val="20"/>
                <w:lang w:val="en-US"/>
              </w:rPr>
              <w:t>beamsTriggeredList</w:t>
            </w:r>
            <w:proofErr w:type="spellEnd"/>
            <w:r w:rsidRPr="007663E5">
              <w:rPr>
                <w:szCs w:val="20"/>
                <w:lang w:val="en-US"/>
              </w:rPr>
              <w:t xml:space="preserve"> (i.e., just extra beam info)</w:t>
            </w:r>
          </w:p>
          <w:p w14:paraId="6FD06508" w14:textId="77777777" w:rsidR="007663E5" w:rsidRPr="007663E5" w:rsidRDefault="007663E5" w:rsidP="007663E5">
            <w:pPr>
              <w:pStyle w:val="Doc-text2"/>
              <w:spacing w:before="156" w:after="156" w:line="180" w:lineRule="exact"/>
              <w:ind w:left="800"/>
              <w:rPr>
                <w:szCs w:val="20"/>
                <w:lang w:val="en-US"/>
              </w:rPr>
            </w:pPr>
          </w:p>
          <w:p w14:paraId="28C0CF48" w14:textId="77777777" w:rsidR="007663E5" w:rsidRPr="007663E5" w:rsidRDefault="007663E5" w:rsidP="007663E5">
            <w:pPr>
              <w:pStyle w:val="Doc-text2"/>
              <w:spacing w:before="156" w:after="156" w:line="180" w:lineRule="exact"/>
              <w:ind w:left="800"/>
              <w:rPr>
                <w:szCs w:val="20"/>
                <w:lang w:val="en-US"/>
              </w:rPr>
            </w:pPr>
            <w:r w:rsidRPr="007663E5">
              <w:rPr>
                <w:szCs w:val="20"/>
                <w:lang w:val="en-US"/>
              </w:rPr>
              <w:t>6.</w:t>
            </w:r>
            <w:r w:rsidRPr="007663E5">
              <w:rPr>
                <w:szCs w:val="20"/>
                <w:lang w:val="en-US"/>
              </w:rPr>
              <w:tab/>
              <w:t>Working assumption: Option1: To introduce four codepoints to represent one of {type1, type2, type3, type4}</w:t>
            </w:r>
          </w:p>
          <w:p w14:paraId="07DCBBE0" w14:textId="77777777" w:rsidR="007663E5" w:rsidRPr="007663E5" w:rsidRDefault="007663E5" w:rsidP="007663E5">
            <w:pPr>
              <w:pStyle w:val="Doc-text2"/>
              <w:spacing w:before="156" w:after="156" w:line="180" w:lineRule="exact"/>
              <w:ind w:left="800"/>
              <w:rPr>
                <w:szCs w:val="20"/>
                <w:lang w:val="en-US"/>
              </w:rPr>
            </w:pPr>
            <w:r w:rsidRPr="007663E5">
              <w:rPr>
                <w:szCs w:val="20"/>
                <w:lang w:val="en-US"/>
              </w:rPr>
              <w:t>7.</w:t>
            </w:r>
            <w:r w:rsidRPr="007663E5">
              <w:rPr>
                <w:szCs w:val="20"/>
                <w:lang w:val="en-US"/>
              </w:rPr>
              <w:tab/>
              <w:t>Intention is that the UE should be able to report the event-triggered beam(s) that were not included in the truncated MR MAC CE by the following grant. Detailed wording can be further discussed as part of the running CR.</w:t>
            </w:r>
          </w:p>
          <w:p w14:paraId="609074CB" w14:textId="3A203520" w:rsidR="007663E5" w:rsidRDefault="007663E5" w:rsidP="007663E5">
            <w:pPr>
              <w:pStyle w:val="Doc-text2"/>
              <w:spacing w:before="156" w:after="156" w:line="180" w:lineRule="exact"/>
              <w:ind w:left="800"/>
              <w:rPr>
                <w:b/>
                <w:bCs/>
                <w:szCs w:val="20"/>
                <w:lang w:val="en-US"/>
              </w:rPr>
            </w:pPr>
            <w:r w:rsidRPr="007663E5">
              <w:rPr>
                <w:szCs w:val="20"/>
                <w:lang w:val="en-US"/>
              </w:rPr>
              <w:t>8.</w:t>
            </w:r>
            <w:r w:rsidRPr="007663E5">
              <w:rPr>
                <w:szCs w:val="20"/>
                <w:lang w:val="en-US"/>
              </w:rPr>
              <w:tab/>
              <w:t xml:space="preserve">For co-existence with </w:t>
            </w:r>
            <w:proofErr w:type="spellStart"/>
            <w:r w:rsidRPr="007663E5">
              <w:rPr>
                <w:szCs w:val="20"/>
                <w:lang w:val="en-US"/>
              </w:rPr>
              <w:t>mTRP</w:t>
            </w:r>
            <w:proofErr w:type="spellEnd"/>
            <w:r w:rsidRPr="007663E5">
              <w:rPr>
                <w:szCs w:val="20"/>
                <w:lang w:val="en-US"/>
              </w:rPr>
              <w:t xml:space="preserve">, </w:t>
            </w:r>
            <w:proofErr w:type="gramStart"/>
            <w:r w:rsidRPr="007663E5">
              <w:rPr>
                <w:szCs w:val="20"/>
                <w:lang w:val="en-US"/>
              </w:rPr>
              <w:t>will</w:t>
            </w:r>
            <w:proofErr w:type="gramEnd"/>
            <w:r w:rsidRPr="007663E5">
              <w:rPr>
                <w:szCs w:val="20"/>
                <w:lang w:val="en-US"/>
              </w:rPr>
              <w:t xml:space="preserve"> be revisited in August. If one simple solution is not prepared / agreed until / in August meeting, we will not apply </w:t>
            </w:r>
            <w:proofErr w:type="spellStart"/>
            <w:r w:rsidRPr="007663E5">
              <w:rPr>
                <w:szCs w:val="20"/>
                <w:lang w:val="en-US"/>
              </w:rPr>
              <w:t>mTRP</w:t>
            </w:r>
            <w:proofErr w:type="spellEnd"/>
            <w:r w:rsidRPr="007663E5">
              <w:rPr>
                <w:szCs w:val="20"/>
                <w:lang w:val="en-US"/>
              </w:rPr>
              <w:t xml:space="preserve"> in Rel-19 event-triggered MR.</w:t>
            </w:r>
          </w:p>
        </w:tc>
      </w:tr>
    </w:tbl>
    <w:p w14:paraId="59664B93" w14:textId="00A8E2F3" w:rsidR="00096482" w:rsidRPr="0053628E" w:rsidRDefault="00096482" w:rsidP="00096482">
      <w:pPr>
        <w:spacing w:before="120" w:after="120"/>
        <w:rPr>
          <w:rFonts w:eastAsia="宋体"/>
        </w:rPr>
      </w:pPr>
      <w:r w:rsidRPr="0053628E">
        <w:rPr>
          <w:rFonts w:eastAsia="宋体"/>
        </w:rPr>
        <w:lastRenderedPageBreak/>
        <w:t xml:space="preserve">In this contribution, we will discuss the remaining open issues and further details of </w:t>
      </w:r>
      <w:proofErr w:type="gramStart"/>
      <w:r w:rsidR="002A1AD5">
        <w:rPr>
          <w:rFonts w:eastAsia="宋体" w:hint="eastAsia"/>
        </w:rPr>
        <w:t>L1</w:t>
      </w:r>
      <w:proofErr w:type="gramEnd"/>
      <w:r w:rsidR="002A1AD5">
        <w:rPr>
          <w:rFonts w:eastAsia="宋体" w:hint="eastAsia"/>
        </w:rPr>
        <w:t xml:space="preserve"> </w:t>
      </w:r>
      <w:r w:rsidRPr="0053628E">
        <w:rPr>
          <w:rFonts w:eastAsia="宋体"/>
        </w:rPr>
        <w:t>event</w:t>
      </w:r>
      <w:r>
        <w:rPr>
          <w:rFonts w:eastAsia="宋体" w:hint="eastAsia"/>
        </w:rPr>
        <w:t xml:space="preserve"> </w:t>
      </w:r>
      <w:r w:rsidRPr="0053628E">
        <w:rPr>
          <w:rFonts w:eastAsia="宋体"/>
        </w:rPr>
        <w:t>triggered</w:t>
      </w:r>
      <w:r>
        <w:rPr>
          <w:rFonts w:eastAsia="宋体" w:hint="eastAsia"/>
        </w:rPr>
        <w:t xml:space="preserve"> </w:t>
      </w:r>
      <w:r w:rsidRPr="0053628E">
        <w:rPr>
          <w:rFonts w:eastAsia="宋体"/>
        </w:rPr>
        <w:t>measurement reporting</w:t>
      </w:r>
      <w:r w:rsidR="002A1AD5">
        <w:rPr>
          <w:rFonts w:eastAsia="宋体" w:hint="eastAsia"/>
        </w:rPr>
        <w:t xml:space="preserve"> </w:t>
      </w:r>
      <w:r w:rsidRPr="0053628E">
        <w:rPr>
          <w:rFonts w:eastAsia="宋体"/>
        </w:rPr>
        <w:t>including:</w:t>
      </w:r>
    </w:p>
    <w:p w14:paraId="2BB89A35" w14:textId="4E01F421" w:rsidR="00096482" w:rsidRPr="00096482" w:rsidRDefault="00096482" w:rsidP="0030559D">
      <w:pPr>
        <w:spacing w:before="120" w:after="120"/>
        <w:ind w:firstLine="720"/>
        <w:rPr>
          <w:rFonts w:eastAsia="宋体"/>
        </w:rPr>
      </w:pPr>
      <w:r w:rsidRPr="0053628E">
        <w:rPr>
          <w:rFonts w:eastAsia="宋体"/>
        </w:rPr>
        <w:t>-</w:t>
      </w:r>
      <w:r w:rsidRPr="0053628E">
        <w:rPr>
          <w:rFonts w:eastAsia="宋体"/>
        </w:rPr>
        <w:tab/>
      </w:r>
      <w:r>
        <w:rPr>
          <w:rFonts w:eastAsia="宋体" w:hint="eastAsia"/>
        </w:rPr>
        <w:t xml:space="preserve">How to </w:t>
      </w:r>
      <w:r w:rsidR="00E4301B">
        <w:rPr>
          <w:rFonts w:eastAsia="宋体" w:hint="eastAsia"/>
        </w:rPr>
        <w:t xml:space="preserve">design the truncated MAC CE </w:t>
      </w:r>
      <w:r>
        <w:rPr>
          <w:rFonts w:hint="eastAsia"/>
        </w:rPr>
        <w:t xml:space="preserve">for </w:t>
      </w:r>
      <w:r w:rsidR="00E4301B" w:rsidRPr="00E4301B">
        <w:t>L1 event triggered measurement reporting</w:t>
      </w:r>
      <w:r w:rsidRPr="0053628E">
        <w:rPr>
          <w:rFonts w:eastAsia="宋体"/>
        </w:rPr>
        <w:t>.</w:t>
      </w:r>
    </w:p>
    <w:p w14:paraId="4FA31E82" w14:textId="1F7C1D92" w:rsidR="00E4301B" w:rsidRPr="00821061" w:rsidRDefault="00130526" w:rsidP="00821061">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bookmarkStart w:id="2" w:name="_Hlk117151813"/>
      <w:bookmarkStart w:id="3" w:name="_Hlk142662859"/>
    </w:p>
    <w:p w14:paraId="0B44D215" w14:textId="496F8DD1" w:rsidR="00821061" w:rsidRPr="007C4795" w:rsidRDefault="00B969D2" w:rsidP="006A7DC5">
      <w:pPr>
        <w:keepNext/>
        <w:numPr>
          <w:ilvl w:val="1"/>
          <w:numId w:val="1"/>
        </w:numPr>
        <w:tabs>
          <w:tab w:val="num" w:pos="567"/>
        </w:tabs>
        <w:spacing w:before="180" w:after="180" w:line="240" w:lineRule="auto"/>
        <w:outlineLvl w:val="1"/>
        <w:rPr>
          <w:rFonts w:ascii="Arial" w:hAnsi="Arial" w:cs="Arial"/>
          <w:iCs/>
          <w:sz w:val="30"/>
          <w:szCs w:val="30"/>
        </w:rPr>
      </w:pPr>
      <w:bookmarkStart w:id="4" w:name="OLE_LINK2"/>
      <w:r>
        <w:rPr>
          <w:rFonts w:ascii="Arial" w:hAnsi="Arial" w:cs="Arial" w:hint="eastAsia"/>
          <w:iCs/>
          <w:sz w:val="30"/>
          <w:szCs w:val="30"/>
        </w:rPr>
        <w:t>Truncated Measurement report MAC CE</w:t>
      </w:r>
      <w:r w:rsidR="006A7DC5">
        <w:rPr>
          <w:rFonts w:ascii="Arial" w:hAnsi="Arial" w:cs="Arial" w:hint="eastAsia"/>
          <w:iCs/>
          <w:sz w:val="30"/>
          <w:szCs w:val="30"/>
        </w:rPr>
        <w:t xml:space="preserve"> format design</w:t>
      </w:r>
    </w:p>
    <w:p w14:paraId="078A2F55" w14:textId="50809020" w:rsidR="007C4795" w:rsidRDefault="007C4795" w:rsidP="006A7DC5">
      <w:pPr>
        <w:rPr>
          <w:u w:val="single"/>
        </w:rPr>
      </w:pPr>
      <w:r w:rsidRPr="007C4795">
        <w:rPr>
          <w:rFonts w:hint="eastAsia"/>
          <w:u w:val="single"/>
        </w:rPr>
        <w:t>The priority of beam type to be  transmitted in the truncated MA CE</w:t>
      </w:r>
    </w:p>
    <w:p w14:paraId="3297B6C3" w14:textId="043BD66D" w:rsidR="007C4795" w:rsidRPr="007C4795" w:rsidRDefault="007C4795" w:rsidP="006A7DC5">
      <w:r w:rsidRPr="007C4795">
        <w:rPr>
          <w:rFonts w:hint="eastAsia"/>
        </w:rPr>
        <w:t>According to RAN2#129bis, the following agreements are achieved</w:t>
      </w:r>
    </w:p>
    <w:p w14:paraId="28FBF89D" w14:textId="77777777" w:rsidR="007C4795" w:rsidRDefault="007C4795" w:rsidP="007C4795">
      <w:pPr>
        <w:pStyle w:val="Agreement"/>
        <w:numPr>
          <w:ilvl w:val="0"/>
          <w:numId w:val="2"/>
        </w:numPr>
        <w:tabs>
          <w:tab w:val="clear" w:pos="612"/>
          <w:tab w:val="clear" w:pos="1619"/>
          <w:tab w:val="num" w:pos="1800"/>
        </w:tabs>
        <w:ind w:left="1800"/>
        <w:rPr>
          <w:rFonts w:eastAsia="Malgun Gothic"/>
          <w:lang w:eastAsia="ko-KR"/>
        </w:rPr>
      </w:pPr>
      <w:r w:rsidRPr="00434A60">
        <w:rPr>
          <w:rFonts w:eastAsia="Malgun Gothic"/>
          <w:lang w:eastAsia="ko-KR"/>
        </w:rPr>
        <w:t>When UL grant is enough to accommodate</w:t>
      </w:r>
      <w:r w:rsidRPr="00541D7A">
        <w:rPr>
          <w:rFonts w:eastAsia="Malgun Gothic"/>
          <w:color w:val="FF0000"/>
          <w:lang w:eastAsia="ko-KR"/>
        </w:rPr>
        <w:t xml:space="preserve"> </w:t>
      </w:r>
      <w:r w:rsidRPr="007C4795">
        <w:rPr>
          <w:rFonts w:eastAsia="Malgun Gothic"/>
          <w:color w:val="000000" w:themeColor="text1"/>
          <w:lang w:eastAsia="ko-KR"/>
        </w:rPr>
        <w:t>only</w:t>
      </w:r>
      <w:r w:rsidRPr="00434A60">
        <w:rPr>
          <w:rFonts w:eastAsia="Malgun Gothic"/>
          <w:lang w:eastAsia="ko-KR"/>
        </w:rPr>
        <w:t xml:space="preserve"> limited number of beams in MR MAC CE, the </w:t>
      </w:r>
      <w:r>
        <w:rPr>
          <w:rFonts w:eastAsia="Malgun Gothic" w:hint="eastAsia"/>
          <w:lang w:eastAsia="ko-KR"/>
        </w:rPr>
        <w:t>triggered</w:t>
      </w:r>
      <w:r w:rsidRPr="00434A60">
        <w:rPr>
          <w:rFonts w:eastAsia="Malgun Gothic"/>
          <w:lang w:eastAsia="ko-KR"/>
        </w:rPr>
        <w:t xml:space="preserve"> beam </w:t>
      </w:r>
      <w:r>
        <w:rPr>
          <w:rFonts w:eastAsia="Malgun Gothic" w:hint="eastAsia"/>
          <w:lang w:eastAsia="ko-KR"/>
        </w:rPr>
        <w:t>should be</w:t>
      </w:r>
      <w:r w:rsidRPr="00434A60">
        <w:rPr>
          <w:rFonts w:eastAsia="Malgun Gothic"/>
          <w:lang w:eastAsia="ko-KR"/>
        </w:rPr>
        <w:t xml:space="preserve"> included in the truncated MR MAC CE.</w:t>
      </w:r>
    </w:p>
    <w:p w14:paraId="74C4C338" w14:textId="77777777" w:rsidR="007C4795" w:rsidRDefault="007C4795" w:rsidP="007C4795">
      <w:pPr>
        <w:pStyle w:val="Agreement"/>
        <w:numPr>
          <w:ilvl w:val="0"/>
          <w:numId w:val="2"/>
        </w:numPr>
        <w:tabs>
          <w:tab w:val="clear" w:pos="612"/>
          <w:tab w:val="clear" w:pos="1619"/>
          <w:tab w:val="num" w:pos="1800"/>
        </w:tabs>
        <w:ind w:left="1800"/>
        <w:rPr>
          <w:rFonts w:eastAsia="Malgun Gothic"/>
          <w:lang w:val="en-US" w:eastAsia="ko-KR"/>
        </w:rPr>
      </w:pPr>
      <w:r>
        <w:rPr>
          <w:rFonts w:eastAsia="Malgun Gothic" w:hint="eastAsia"/>
          <w:lang w:val="en-US" w:eastAsia="ko-KR"/>
        </w:rPr>
        <w:t>RAN2 will consider only the following options:</w:t>
      </w:r>
    </w:p>
    <w:p w14:paraId="3B82364D" w14:textId="77777777" w:rsidR="007C4795" w:rsidRPr="00500244" w:rsidRDefault="007C4795" w:rsidP="007C4795">
      <w:pPr>
        <w:pStyle w:val="Doc-text2"/>
        <w:ind w:left="2160"/>
        <w:rPr>
          <w:rFonts w:eastAsia="Malgun Gothic"/>
          <w:b/>
          <w:bCs/>
          <w:lang w:val="en-US" w:eastAsia="ko-KR"/>
        </w:rPr>
      </w:pPr>
      <w:r w:rsidRPr="00500244">
        <w:rPr>
          <w:rFonts w:eastAsia="Malgun Gothic" w:hint="eastAsia"/>
          <w:b/>
          <w:bCs/>
          <w:lang w:val="en-US" w:eastAsia="ko-KR"/>
        </w:rPr>
        <w:lastRenderedPageBreak/>
        <w:t>O</w:t>
      </w:r>
      <w:r w:rsidRPr="00500244">
        <w:rPr>
          <w:rFonts w:eastAsia="Malgun Gothic"/>
          <w:b/>
          <w:bCs/>
          <w:lang w:val="en-US" w:eastAsia="ko-KR"/>
        </w:rPr>
        <w:t>ption1: To introduce four codepoints to represent one of {type1, type2, type3, type4}</w:t>
      </w:r>
    </w:p>
    <w:p w14:paraId="0D6A04AA" w14:textId="77777777" w:rsidR="007C4795" w:rsidRPr="00500244" w:rsidRDefault="007C4795" w:rsidP="007C4795">
      <w:pPr>
        <w:pStyle w:val="Doc-text2"/>
        <w:ind w:left="1797" w:firstLine="0"/>
        <w:rPr>
          <w:rFonts w:eastAsia="Malgun Gothic"/>
          <w:b/>
          <w:bCs/>
          <w:lang w:val="en-US" w:eastAsia="ko-KR"/>
        </w:rPr>
      </w:pPr>
      <w:r w:rsidRPr="00500244">
        <w:rPr>
          <w:rFonts w:eastAsia="Malgun Gothic" w:hint="eastAsia"/>
          <w:b/>
          <w:bCs/>
          <w:lang w:val="en-US" w:eastAsia="ko-KR"/>
        </w:rPr>
        <w:t xml:space="preserve">Option3: </w:t>
      </w:r>
      <w:r w:rsidRPr="00500244">
        <w:rPr>
          <w:rFonts w:eastAsia="Malgun Gothic"/>
          <w:b/>
          <w:bCs/>
          <w:lang w:val="en-US" w:eastAsia="ko-KR"/>
        </w:rPr>
        <w:t xml:space="preserve">To introduce three codepoints to represent one of {type1_or_type3, type2, </w:t>
      </w:r>
      <w:proofErr w:type="gramStart"/>
      <w:r w:rsidRPr="00500244">
        <w:rPr>
          <w:rFonts w:eastAsia="Malgun Gothic"/>
          <w:b/>
          <w:bCs/>
          <w:lang w:val="en-US" w:eastAsia="ko-KR"/>
        </w:rPr>
        <w:t>type4},</w:t>
      </w:r>
      <w:proofErr w:type="gramEnd"/>
      <w:r w:rsidRPr="00500244">
        <w:rPr>
          <w:rFonts w:eastAsia="Malgun Gothic"/>
          <w:b/>
          <w:bCs/>
          <w:lang w:val="en-US" w:eastAsia="ko-KR"/>
        </w:rPr>
        <w:t xml:space="preserve"> i.e., type1 beam and type3 beam are not distinguished in reporting</w:t>
      </w:r>
    </w:p>
    <w:p w14:paraId="37419552" w14:textId="77777777" w:rsidR="007C4795" w:rsidRDefault="007C4795" w:rsidP="007C4795">
      <w:pPr>
        <w:pStyle w:val="Doc-text2"/>
        <w:ind w:left="2160"/>
        <w:rPr>
          <w:rFonts w:eastAsia="Malgun Gothic"/>
          <w:b/>
          <w:bCs/>
          <w:lang w:val="en-US" w:eastAsia="ko-KR"/>
        </w:rPr>
      </w:pPr>
    </w:p>
    <w:p w14:paraId="6A0A4107" w14:textId="77777777" w:rsidR="007C4795" w:rsidRPr="00500244" w:rsidRDefault="007C4795" w:rsidP="007C4795">
      <w:pPr>
        <w:pStyle w:val="Doc-text2"/>
        <w:ind w:left="2160"/>
        <w:rPr>
          <w:rFonts w:eastAsia="Malgun Gothic"/>
          <w:b/>
          <w:bCs/>
          <w:lang w:val="en-US" w:eastAsia="ko-KR"/>
        </w:rPr>
      </w:pPr>
      <w:r w:rsidRPr="00500244">
        <w:rPr>
          <w:rFonts w:eastAsia="Malgun Gothic"/>
          <w:b/>
          <w:bCs/>
          <w:lang w:val="en-US" w:eastAsia="ko-KR"/>
        </w:rPr>
        <w:tab/>
        <w:t>Type1 beam: a beam that has satisfied the entry condition of the event for TTT and thus triggers the MR MAC CE.</w:t>
      </w:r>
    </w:p>
    <w:p w14:paraId="266DAC5F" w14:textId="77777777" w:rsidR="007C4795" w:rsidRPr="00500244" w:rsidRDefault="007C4795" w:rsidP="007C4795">
      <w:pPr>
        <w:pStyle w:val="Doc-text2"/>
        <w:ind w:left="2160"/>
        <w:rPr>
          <w:rFonts w:eastAsia="Malgun Gothic"/>
          <w:b/>
          <w:bCs/>
          <w:lang w:val="en-US" w:eastAsia="ko-KR"/>
        </w:rPr>
      </w:pPr>
      <w:r w:rsidRPr="00500244">
        <w:rPr>
          <w:rFonts w:eastAsia="Malgun Gothic"/>
          <w:b/>
          <w:bCs/>
          <w:lang w:val="en-US" w:eastAsia="ko-KR"/>
        </w:rPr>
        <w:tab/>
        <w:t>Type2 beam: a beam that has satisfied the leaving condition of the event for TTT and thus triggers the MR MAC CE.</w:t>
      </w:r>
    </w:p>
    <w:p w14:paraId="587A7188" w14:textId="77777777" w:rsidR="007C4795" w:rsidRPr="00500244" w:rsidRDefault="007C4795" w:rsidP="007C4795">
      <w:pPr>
        <w:pStyle w:val="Doc-text2"/>
        <w:ind w:left="2160"/>
        <w:rPr>
          <w:rFonts w:eastAsia="Malgun Gothic"/>
          <w:b/>
          <w:bCs/>
          <w:lang w:val="en-US" w:eastAsia="ko-KR"/>
        </w:rPr>
      </w:pPr>
      <w:r w:rsidRPr="00500244">
        <w:rPr>
          <w:rFonts w:eastAsia="Malgun Gothic"/>
          <w:b/>
          <w:bCs/>
          <w:lang w:val="en-US" w:eastAsia="ko-KR"/>
        </w:rPr>
        <w:tab/>
        <w:t xml:space="preserve">Type3 beam: a beam that is neither type1 nor type2 but has remained in </w:t>
      </w:r>
      <w:proofErr w:type="spellStart"/>
      <w:r w:rsidRPr="00500244">
        <w:rPr>
          <w:rFonts w:eastAsia="Malgun Gothic"/>
          <w:b/>
          <w:bCs/>
          <w:lang w:val="en-US" w:eastAsia="ko-KR"/>
        </w:rPr>
        <w:t>beamsTriggeredList</w:t>
      </w:r>
      <w:proofErr w:type="spellEnd"/>
      <w:r w:rsidRPr="00500244">
        <w:rPr>
          <w:rFonts w:eastAsia="Malgun Gothic"/>
          <w:b/>
          <w:bCs/>
          <w:lang w:val="en-US" w:eastAsia="ko-KR"/>
        </w:rPr>
        <w:t xml:space="preserve"> (the beam was reported as type1 beam before)</w:t>
      </w:r>
      <w:r w:rsidRPr="00500244">
        <w:rPr>
          <w:rFonts w:eastAsia="Malgun Gothic" w:hint="eastAsia"/>
          <w:b/>
          <w:bCs/>
          <w:lang w:val="en-US" w:eastAsia="ko-KR"/>
        </w:rPr>
        <w:t>.</w:t>
      </w:r>
    </w:p>
    <w:p w14:paraId="6C625102" w14:textId="77777777" w:rsidR="007C4795" w:rsidRPr="00500244" w:rsidRDefault="007C4795" w:rsidP="007C4795">
      <w:pPr>
        <w:pStyle w:val="Doc-text2"/>
        <w:ind w:left="2160"/>
        <w:rPr>
          <w:rFonts w:eastAsia="Malgun Gothic"/>
          <w:b/>
          <w:bCs/>
          <w:lang w:val="en-US" w:eastAsia="ko-KR"/>
        </w:rPr>
      </w:pPr>
      <w:r w:rsidRPr="00500244">
        <w:rPr>
          <w:rFonts w:eastAsia="Malgun Gothic"/>
          <w:b/>
          <w:bCs/>
          <w:lang w:val="en-US" w:eastAsia="ko-KR"/>
        </w:rPr>
        <w:tab/>
        <w:t xml:space="preserve">Type4 beam: a beam that is neither type1 nor type2 and not included in </w:t>
      </w:r>
      <w:proofErr w:type="spellStart"/>
      <w:r w:rsidRPr="00500244">
        <w:rPr>
          <w:rFonts w:eastAsia="Malgun Gothic"/>
          <w:b/>
          <w:bCs/>
          <w:lang w:val="en-US" w:eastAsia="ko-KR"/>
        </w:rPr>
        <w:t>beamsTriggeredList</w:t>
      </w:r>
      <w:proofErr w:type="spellEnd"/>
      <w:r w:rsidRPr="00500244">
        <w:rPr>
          <w:rFonts w:eastAsia="Malgun Gothic"/>
          <w:b/>
          <w:bCs/>
          <w:lang w:val="en-US" w:eastAsia="ko-KR"/>
        </w:rPr>
        <w:t xml:space="preserve"> (i.e., just extra beam info)</w:t>
      </w:r>
    </w:p>
    <w:p w14:paraId="12CABB6E" w14:textId="77777777" w:rsidR="007C4795" w:rsidRDefault="007C4795" w:rsidP="007C4795">
      <w:pPr>
        <w:pStyle w:val="Doc-text2"/>
        <w:ind w:left="2160"/>
        <w:rPr>
          <w:rFonts w:eastAsia="Malgun Gothic"/>
          <w:lang w:val="en-US" w:eastAsia="ko-KR"/>
        </w:rPr>
      </w:pPr>
    </w:p>
    <w:p w14:paraId="0D0236C6" w14:textId="71C27C15" w:rsidR="007C4795" w:rsidRDefault="007C4795" w:rsidP="006A7DC5">
      <w:pPr>
        <w:pStyle w:val="Agreement"/>
        <w:numPr>
          <w:ilvl w:val="0"/>
          <w:numId w:val="2"/>
        </w:numPr>
        <w:tabs>
          <w:tab w:val="clear" w:pos="612"/>
          <w:tab w:val="clear" w:pos="1619"/>
          <w:tab w:val="num" w:pos="1800"/>
        </w:tabs>
        <w:ind w:left="1800"/>
        <w:rPr>
          <w:rFonts w:eastAsiaTheme="minorEastAsia"/>
          <w:lang w:val="en-US" w:eastAsia="zh-CN"/>
        </w:rPr>
      </w:pPr>
      <w:r>
        <w:rPr>
          <w:rFonts w:eastAsia="Malgun Gothic" w:hint="eastAsia"/>
          <w:lang w:val="en-US" w:eastAsia="ko-KR"/>
        </w:rPr>
        <w:t>Working assumption: O</w:t>
      </w:r>
      <w:r w:rsidRPr="00180C81">
        <w:rPr>
          <w:rFonts w:eastAsia="Malgun Gothic"/>
          <w:lang w:val="en-US" w:eastAsia="ko-KR"/>
        </w:rPr>
        <w:t>ption1: To introduce four codepoints to represent one of {type1, type2, type3, type4}</w:t>
      </w:r>
    </w:p>
    <w:p w14:paraId="721D6B9D" w14:textId="77777777" w:rsidR="009A48C9" w:rsidRPr="009A48C9" w:rsidRDefault="009A48C9" w:rsidP="009A48C9"/>
    <w:p w14:paraId="3D85C791" w14:textId="7657C76A" w:rsidR="007C4795" w:rsidRDefault="00DB0BBD" w:rsidP="007C4795">
      <w:r>
        <w:t>Thus,</w:t>
      </w:r>
      <w:r w:rsidR="007C4795">
        <w:rPr>
          <w:rFonts w:hint="eastAsia"/>
        </w:rPr>
        <w:t xml:space="preserve"> the </w:t>
      </w:r>
      <w:r>
        <w:rPr>
          <w:rFonts w:hint="eastAsia"/>
        </w:rPr>
        <w:t xml:space="preserve">type1 beam and type2 beam should be the highest priority. About the priority between the type3 and type4. The type3 should have higher priority than type4 </w:t>
      </w:r>
      <w:r w:rsidR="00347324">
        <w:rPr>
          <w:rFonts w:hint="eastAsia"/>
        </w:rPr>
        <w:t xml:space="preserve">because </w:t>
      </w:r>
      <w:r>
        <w:rPr>
          <w:rFonts w:hint="eastAsia"/>
        </w:rPr>
        <w:t xml:space="preserve">the </w:t>
      </w:r>
      <w:proofErr w:type="spellStart"/>
      <w:r>
        <w:rPr>
          <w:rFonts w:hint="eastAsia"/>
        </w:rPr>
        <w:t>gNB</w:t>
      </w:r>
      <w:proofErr w:type="spellEnd"/>
      <w:r>
        <w:rPr>
          <w:rFonts w:hint="eastAsia"/>
        </w:rPr>
        <w:t xml:space="preserve"> can compare the </w:t>
      </w:r>
      <w:r w:rsidR="00EE28C3">
        <w:rPr>
          <w:rFonts w:hint="eastAsia"/>
        </w:rPr>
        <w:t>results between the type1 and type3 to figure out the changes that UE is going through.</w:t>
      </w:r>
    </w:p>
    <w:p w14:paraId="2BFAC7AB" w14:textId="208A28C4" w:rsidR="00EE28C3" w:rsidRPr="00C120F0" w:rsidRDefault="00EE28C3" w:rsidP="007C4795">
      <w:pPr>
        <w:rPr>
          <w:b/>
          <w:bCs/>
        </w:rPr>
      </w:pPr>
      <w:r w:rsidRPr="00C120F0">
        <w:rPr>
          <w:rFonts w:hint="eastAsia"/>
          <w:b/>
          <w:bCs/>
        </w:rPr>
        <w:t>Observation</w:t>
      </w:r>
      <w:r w:rsidR="009A48C9" w:rsidRPr="00C120F0">
        <w:rPr>
          <w:rFonts w:hint="eastAsia"/>
          <w:b/>
          <w:bCs/>
        </w:rPr>
        <w:t xml:space="preserve"> </w:t>
      </w:r>
      <w:r w:rsidRPr="00C120F0">
        <w:rPr>
          <w:rFonts w:hint="eastAsia"/>
          <w:b/>
          <w:bCs/>
        </w:rPr>
        <w:t xml:space="preserve">1: The truncated MAC CE can only accommodate </w:t>
      </w:r>
      <w:r w:rsidRPr="00C120F0">
        <w:rPr>
          <w:b/>
          <w:bCs/>
        </w:rPr>
        <w:t>a limited</w:t>
      </w:r>
      <w:r w:rsidRPr="00C120F0">
        <w:rPr>
          <w:rFonts w:hint="eastAsia"/>
          <w:b/>
          <w:bCs/>
        </w:rPr>
        <w:t xml:space="preserve"> number of beams.</w:t>
      </w:r>
    </w:p>
    <w:p w14:paraId="322A996B" w14:textId="36320CAA" w:rsidR="00EE28C3" w:rsidRPr="00C120F0" w:rsidRDefault="00EE28C3" w:rsidP="007C4795">
      <w:pPr>
        <w:rPr>
          <w:b/>
          <w:bCs/>
        </w:rPr>
      </w:pPr>
      <w:r w:rsidRPr="00C120F0">
        <w:rPr>
          <w:rFonts w:hint="eastAsia"/>
          <w:b/>
          <w:bCs/>
        </w:rPr>
        <w:t>Proposal</w:t>
      </w:r>
      <w:r w:rsidR="009A48C9" w:rsidRPr="00C120F0">
        <w:rPr>
          <w:rFonts w:hint="eastAsia"/>
          <w:b/>
          <w:bCs/>
        </w:rPr>
        <w:t xml:space="preserve"> </w:t>
      </w:r>
      <w:r w:rsidRPr="00C120F0">
        <w:rPr>
          <w:rFonts w:hint="eastAsia"/>
          <w:b/>
          <w:bCs/>
        </w:rPr>
        <w:t xml:space="preserve">1: A priority should be determined between the above four types of </w:t>
      </w:r>
      <w:r w:rsidR="00347324" w:rsidRPr="00C120F0">
        <w:rPr>
          <w:b/>
          <w:bCs/>
        </w:rPr>
        <w:t>beams</w:t>
      </w:r>
      <w:r w:rsidRPr="00C120F0">
        <w:rPr>
          <w:rFonts w:hint="eastAsia"/>
          <w:b/>
          <w:bCs/>
        </w:rPr>
        <w:t xml:space="preserve"> i.e. type1(type2)&gt;type3&gt;type4.</w:t>
      </w:r>
    </w:p>
    <w:p w14:paraId="5798DD9F" w14:textId="2C104592" w:rsidR="009A48C9" w:rsidRDefault="009A48C9" w:rsidP="009A48C9">
      <w:pPr>
        <w:rPr>
          <w:u w:val="single"/>
        </w:rPr>
      </w:pPr>
      <w:r>
        <w:rPr>
          <w:rFonts w:hint="eastAsia"/>
          <w:u w:val="single"/>
        </w:rPr>
        <w:t xml:space="preserve">How to transmit the current beam </w:t>
      </w:r>
      <w:r w:rsidRPr="007C4795">
        <w:rPr>
          <w:rFonts w:hint="eastAsia"/>
          <w:u w:val="single"/>
        </w:rPr>
        <w:t>in the truncated MA CE</w:t>
      </w:r>
    </w:p>
    <w:p w14:paraId="310BD75B" w14:textId="511B6130" w:rsidR="009A48C9" w:rsidRPr="009A48C9" w:rsidRDefault="009A48C9" w:rsidP="009A48C9">
      <w:r w:rsidRPr="007C4795">
        <w:rPr>
          <w:rFonts w:hint="eastAsia"/>
        </w:rPr>
        <w:t>According to RAN2#129bis, the following agreements are achieved</w:t>
      </w:r>
    </w:p>
    <w:p w14:paraId="43C6B2BC" w14:textId="646F2E46" w:rsidR="0014119F" w:rsidRPr="000C4DB4" w:rsidRDefault="009A48C9" w:rsidP="0014119F">
      <w:pPr>
        <w:pStyle w:val="Agreement"/>
        <w:numPr>
          <w:ilvl w:val="0"/>
          <w:numId w:val="2"/>
        </w:numPr>
        <w:tabs>
          <w:tab w:val="clear" w:pos="612"/>
          <w:tab w:val="clear" w:pos="1619"/>
          <w:tab w:val="num" w:pos="1800"/>
        </w:tabs>
        <w:ind w:left="1800"/>
        <w:rPr>
          <w:rFonts w:eastAsiaTheme="minorEastAsia"/>
          <w:lang w:eastAsia="zh-CN"/>
        </w:rPr>
      </w:pPr>
      <w:r w:rsidRPr="00434A60">
        <w:rPr>
          <w:rFonts w:eastAsia="Malgun Gothic"/>
          <w:lang w:eastAsia="ko-KR"/>
        </w:rPr>
        <w:t xml:space="preserve">The current beam information of </w:t>
      </w:r>
      <w:proofErr w:type="spellStart"/>
      <w:r w:rsidRPr="00434A60">
        <w:rPr>
          <w:rFonts w:eastAsia="Malgun Gothic"/>
          <w:lang w:eastAsia="ko-KR"/>
        </w:rPr>
        <w:t>SpCell</w:t>
      </w:r>
      <w:proofErr w:type="spellEnd"/>
      <w:r w:rsidRPr="00434A60">
        <w:rPr>
          <w:rFonts w:eastAsia="Malgun Gothic"/>
          <w:lang w:eastAsia="ko-KR"/>
        </w:rPr>
        <w:t xml:space="preserve"> (if configured to be included) is always placed at the end of the normal (not truncated) MAC CE.</w:t>
      </w:r>
    </w:p>
    <w:p w14:paraId="0DAF4405" w14:textId="7FE6FCC0" w:rsidR="009A48C9" w:rsidRPr="009A48C9" w:rsidRDefault="009A48C9" w:rsidP="009A48C9">
      <w:r w:rsidRPr="007C4795">
        <w:rPr>
          <w:rFonts w:hint="eastAsia"/>
        </w:rPr>
        <w:t>According to RAN2#129, the following agreements are achieved</w:t>
      </w:r>
    </w:p>
    <w:p w14:paraId="6011369E" w14:textId="3C23938F" w:rsidR="00EE28C3" w:rsidRDefault="009A48C9" w:rsidP="007C4795">
      <w:pPr>
        <w:pStyle w:val="Agreement"/>
        <w:numPr>
          <w:ilvl w:val="0"/>
          <w:numId w:val="2"/>
        </w:numPr>
        <w:tabs>
          <w:tab w:val="clear" w:pos="612"/>
          <w:tab w:val="clear" w:pos="1619"/>
          <w:tab w:val="num" w:pos="1800"/>
        </w:tabs>
        <w:ind w:left="1800"/>
        <w:rPr>
          <w:rFonts w:eastAsiaTheme="minorEastAsia"/>
          <w:lang w:eastAsia="zh-CN"/>
        </w:rPr>
      </w:pPr>
      <w:r>
        <w:t xml:space="preserve">Common format for normal MR MAC CE and truncated MR MAC CE is used. Details are handled by MAC running CR rapporteur. </w:t>
      </w:r>
    </w:p>
    <w:p w14:paraId="32B5CE8D" w14:textId="77777777" w:rsidR="000C4DB4" w:rsidRPr="000C4DB4" w:rsidRDefault="000C4DB4" w:rsidP="000C4DB4">
      <w:pPr>
        <w:rPr>
          <w:lang w:val="en-GB"/>
        </w:rPr>
      </w:pPr>
    </w:p>
    <w:p w14:paraId="6A3378F8" w14:textId="2D9F3C44" w:rsidR="009A48C9" w:rsidRPr="009A48C9" w:rsidRDefault="009A48C9" w:rsidP="007C4795">
      <w:r>
        <w:rPr>
          <w:rFonts w:hint="eastAsia"/>
        </w:rPr>
        <w:t>Thus</w:t>
      </w:r>
      <w:r w:rsidR="000F75DE">
        <w:rPr>
          <w:rFonts w:hint="eastAsia"/>
        </w:rPr>
        <w:t>, to keep the truncated MAC CE consistent with the normal MAC CE,</w:t>
      </w:r>
      <w:r>
        <w:rPr>
          <w:rFonts w:hint="eastAsia"/>
        </w:rPr>
        <w:t xml:space="preserve"> we suggest that the current beam information of </w:t>
      </w:r>
      <w:proofErr w:type="spellStart"/>
      <w:r>
        <w:rPr>
          <w:rFonts w:hint="eastAsia"/>
        </w:rPr>
        <w:t>SpCell</w:t>
      </w:r>
      <w:proofErr w:type="spellEnd"/>
      <w:r>
        <w:rPr>
          <w:rFonts w:hint="eastAsia"/>
        </w:rPr>
        <w:t xml:space="preserve"> is always placed at the end of one of the truncated </w:t>
      </w:r>
      <w:proofErr w:type="gramStart"/>
      <w:r>
        <w:rPr>
          <w:rFonts w:hint="eastAsia"/>
        </w:rPr>
        <w:t>MAC</w:t>
      </w:r>
      <w:proofErr w:type="gramEnd"/>
      <w:r>
        <w:rPr>
          <w:rFonts w:hint="eastAsia"/>
        </w:rPr>
        <w:t xml:space="preserve"> CE which includes the current beam.</w:t>
      </w:r>
    </w:p>
    <w:p w14:paraId="5C692AB4" w14:textId="688F57ED" w:rsidR="009A48C9" w:rsidRPr="00C120F0" w:rsidRDefault="009A48C9" w:rsidP="009A48C9">
      <w:pPr>
        <w:rPr>
          <w:b/>
          <w:bCs/>
        </w:rPr>
      </w:pPr>
      <w:r w:rsidRPr="00C120F0">
        <w:rPr>
          <w:rFonts w:hint="eastAsia"/>
          <w:b/>
          <w:bCs/>
        </w:rPr>
        <w:t>Observation 2:</w:t>
      </w:r>
      <w:r w:rsidR="000F75DE" w:rsidRPr="00C120F0">
        <w:rPr>
          <w:rFonts w:hint="eastAsia"/>
          <w:b/>
          <w:bCs/>
        </w:rPr>
        <w:t xml:space="preserve"> RAN#2 129 meeting achieves the agreement that common format for normal MR MAC CE and truncated MR MAC CE is used.</w:t>
      </w:r>
    </w:p>
    <w:p w14:paraId="49982F01" w14:textId="369177CA" w:rsidR="009A48C9" w:rsidRPr="00C120F0" w:rsidRDefault="009A48C9" w:rsidP="009A48C9">
      <w:pPr>
        <w:rPr>
          <w:b/>
          <w:bCs/>
        </w:rPr>
      </w:pPr>
      <w:r w:rsidRPr="00C120F0">
        <w:rPr>
          <w:rFonts w:hint="eastAsia"/>
          <w:b/>
          <w:bCs/>
        </w:rPr>
        <w:t xml:space="preserve">Proposal </w:t>
      </w:r>
      <w:r w:rsidR="000F75DE" w:rsidRPr="00C120F0">
        <w:rPr>
          <w:rFonts w:hint="eastAsia"/>
          <w:b/>
          <w:bCs/>
        </w:rPr>
        <w:t>2</w:t>
      </w:r>
      <w:r w:rsidRPr="00C120F0">
        <w:rPr>
          <w:rFonts w:hint="eastAsia"/>
          <w:b/>
          <w:bCs/>
        </w:rPr>
        <w:t xml:space="preserve">: </w:t>
      </w:r>
      <w:r w:rsidR="000F75DE" w:rsidRPr="00C120F0">
        <w:rPr>
          <w:rFonts w:hint="eastAsia"/>
          <w:b/>
          <w:bCs/>
        </w:rPr>
        <w:t xml:space="preserve">The current beam information of </w:t>
      </w:r>
      <w:proofErr w:type="spellStart"/>
      <w:r w:rsidR="000F75DE" w:rsidRPr="00C120F0">
        <w:rPr>
          <w:rFonts w:hint="eastAsia"/>
          <w:b/>
          <w:bCs/>
        </w:rPr>
        <w:t>SpCell</w:t>
      </w:r>
      <w:proofErr w:type="spellEnd"/>
      <w:r w:rsidR="000F75DE" w:rsidRPr="00C120F0">
        <w:rPr>
          <w:rFonts w:hint="eastAsia"/>
          <w:b/>
          <w:bCs/>
        </w:rPr>
        <w:t xml:space="preserve"> is always placed at the end of one of the truncated </w:t>
      </w:r>
      <w:proofErr w:type="gramStart"/>
      <w:r w:rsidR="000F75DE" w:rsidRPr="00C120F0">
        <w:rPr>
          <w:rFonts w:hint="eastAsia"/>
          <w:b/>
          <w:bCs/>
        </w:rPr>
        <w:t>MAC</w:t>
      </w:r>
      <w:proofErr w:type="gramEnd"/>
      <w:r w:rsidR="000F75DE" w:rsidRPr="00C120F0">
        <w:rPr>
          <w:rFonts w:hint="eastAsia"/>
          <w:b/>
          <w:bCs/>
        </w:rPr>
        <w:t xml:space="preserve"> CE which includes the current beam.</w:t>
      </w:r>
    </w:p>
    <w:p w14:paraId="45E605ED" w14:textId="731017BA" w:rsidR="000F75DE" w:rsidRPr="00251382" w:rsidRDefault="00251382" w:rsidP="009A48C9">
      <w:r>
        <w:rPr>
          <w:rFonts w:hint="eastAsia"/>
        </w:rPr>
        <w:t xml:space="preserve">As </w:t>
      </w:r>
      <w:r w:rsidR="00C54C3D">
        <w:rPr>
          <w:rFonts w:hint="eastAsia"/>
        </w:rPr>
        <w:t xml:space="preserve">is </w:t>
      </w:r>
      <w:r>
        <w:rPr>
          <w:rFonts w:hint="eastAsia"/>
        </w:rPr>
        <w:t>depicted above</w:t>
      </w:r>
      <w:r w:rsidR="00C54C3D">
        <w:rPr>
          <w:rFonts w:hint="eastAsia"/>
        </w:rPr>
        <w:t xml:space="preserve">, </w:t>
      </w:r>
      <w:r>
        <w:rPr>
          <w:rFonts w:hint="eastAsia"/>
        </w:rPr>
        <w:t xml:space="preserve"> the truncated MAC CE can only accommodate a limited number of beams, so</w:t>
      </w:r>
      <w:r w:rsidR="00C54C3D">
        <w:rPr>
          <w:rFonts w:hint="eastAsia"/>
        </w:rPr>
        <w:t xml:space="preserve"> there can be serval truncated MAC CE. And in which truncated MAC CE the current beam is included can be unknown to the </w:t>
      </w:r>
      <w:proofErr w:type="spellStart"/>
      <w:r w:rsidR="00C54C3D">
        <w:rPr>
          <w:rFonts w:hint="eastAsia"/>
        </w:rPr>
        <w:t>gNB</w:t>
      </w:r>
      <w:proofErr w:type="spellEnd"/>
      <w:r w:rsidR="00C54C3D">
        <w:rPr>
          <w:rFonts w:hint="eastAsia"/>
        </w:rPr>
        <w:t xml:space="preserve">. </w:t>
      </w:r>
      <w:r w:rsidR="00347324">
        <w:t>So,</w:t>
      </w:r>
      <w:r w:rsidR="00C54C3D">
        <w:rPr>
          <w:rFonts w:hint="eastAsia"/>
        </w:rPr>
        <w:t xml:space="preserve"> a certain bit to indicate the occurrence of the current beam is needed.</w:t>
      </w:r>
    </w:p>
    <w:p w14:paraId="05C526CC" w14:textId="3875899B" w:rsidR="00C54C3D" w:rsidRPr="00C120F0" w:rsidRDefault="00C54C3D" w:rsidP="00C54C3D">
      <w:pPr>
        <w:rPr>
          <w:b/>
          <w:bCs/>
        </w:rPr>
      </w:pPr>
      <w:r w:rsidRPr="00C120F0">
        <w:rPr>
          <w:rFonts w:hint="eastAsia"/>
          <w:b/>
          <w:bCs/>
        </w:rPr>
        <w:t xml:space="preserve">Observation 3: UE can transmit serval truncated MAC CE to the </w:t>
      </w:r>
      <w:proofErr w:type="spellStart"/>
      <w:r w:rsidRPr="00C120F0">
        <w:rPr>
          <w:rFonts w:hint="eastAsia"/>
          <w:b/>
          <w:bCs/>
        </w:rPr>
        <w:t>gNB</w:t>
      </w:r>
      <w:proofErr w:type="spellEnd"/>
      <w:r w:rsidRPr="00C120F0">
        <w:rPr>
          <w:rFonts w:hint="eastAsia"/>
          <w:b/>
          <w:bCs/>
        </w:rPr>
        <w:t xml:space="preserve"> and </w:t>
      </w:r>
      <w:proofErr w:type="spellStart"/>
      <w:r w:rsidRPr="00C120F0">
        <w:rPr>
          <w:rFonts w:hint="eastAsia"/>
          <w:b/>
          <w:bCs/>
        </w:rPr>
        <w:t>gNB</w:t>
      </w:r>
      <w:proofErr w:type="spellEnd"/>
      <w:r w:rsidRPr="00C120F0">
        <w:rPr>
          <w:rFonts w:hint="eastAsia"/>
          <w:b/>
          <w:bCs/>
        </w:rPr>
        <w:t xml:space="preserve"> </w:t>
      </w:r>
      <w:r w:rsidR="0014119F" w:rsidRPr="00C120F0">
        <w:rPr>
          <w:b/>
          <w:bCs/>
        </w:rPr>
        <w:t>doesn’t</w:t>
      </w:r>
      <w:r w:rsidR="0014119F" w:rsidRPr="00C120F0">
        <w:rPr>
          <w:rFonts w:hint="eastAsia"/>
          <w:b/>
          <w:bCs/>
        </w:rPr>
        <w:t xml:space="preserve"> know in which truncated MAC CE the current beam is included.</w:t>
      </w:r>
    </w:p>
    <w:p w14:paraId="19C14902" w14:textId="6A9EC9FC" w:rsidR="000F75DE" w:rsidRPr="00C120F0" w:rsidRDefault="00C54C3D" w:rsidP="009A48C9">
      <w:pPr>
        <w:rPr>
          <w:b/>
          <w:bCs/>
        </w:rPr>
      </w:pPr>
      <w:r w:rsidRPr="00C120F0">
        <w:rPr>
          <w:rFonts w:hint="eastAsia"/>
          <w:b/>
          <w:bCs/>
        </w:rPr>
        <w:t>Proposal 3:</w:t>
      </w:r>
      <w:r w:rsidR="0014119F" w:rsidRPr="00C120F0">
        <w:rPr>
          <w:rFonts w:hint="eastAsia"/>
          <w:b/>
          <w:bCs/>
        </w:rPr>
        <w:t xml:space="preserve"> A certain bit to indicate the occurrence of the current beam is needed.</w:t>
      </w:r>
    </w:p>
    <w:p w14:paraId="7F632AB9" w14:textId="4FE2866E" w:rsidR="000F75DE" w:rsidRDefault="000F75DE" w:rsidP="000F75DE">
      <w:pPr>
        <w:rPr>
          <w:u w:val="single"/>
        </w:rPr>
      </w:pPr>
      <w:r>
        <w:rPr>
          <w:rFonts w:hint="eastAsia"/>
          <w:u w:val="single"/>
        </w:rPr>
        <w:t>How to</w:t>
      </w:r>
      <w:r w:rsidR="0014119F">
        <w:rPr>
          <w:rFonts w:hint="eastAsia"/>
          <w:u w:val="single"/>
        </w:rPr>
        <w:t xml:space="preserve"> determine the best beam</w:t>
      </w:r>
      <w:r>
        <w:rPr>
          <w:rFonts w:hint="eastAsia"/>
          <w:u w:val="single"/>
        </w:rPr>
        <w:t xml:space="preserve"> </w:t>
      </w:r>
      <w:r w:rsidRPr="007C4795">
        <w:rPr>
          <w:rFonts w:hint="eastAsia"/>
          <w:u w:val="single"/>
        </w:rPr>
        <w:t>in the truncated MA CE</w:t>
      </w:r>
    </w:p>
    <w:p w14:paraId="75DC5697" w14:textId="4D5D4644" w:rsidR="007C4795" w:rsidRPr="009A48C9" w:rsidRDefault="0014119F" w:rsidP="007C4795">
      <w:r w:rsidRPr="007C4795">
        <w:rPr>
          <w:rFonts w:hint="eastAsia"/>
        </w:rPr>
        <w:lastRenderedPageBreak/>
        <w:t>According to RAN2#129bis, the following agreements are achieved</w:t>
      </w:r>
    </w:p>
    <w:p w14:paraId="5AFD1B5A" w14:textId="5F6BD873" w:rsidR="0014119F" w:rsidRPr="000C4DB4" w:rsidRDefault="007C4795" w:rsidP="0014119F">
      <w:pPr>
        <w:pStyle w:val="Agreement"/>
        <w:numPr>
          <w:ilvl w:val="0"/>
          <w:numId w:val="2"/>
        </w:numPr>
        <w:tabs>
          <w:tab w:val="clear" w:pos="612"/>
          <w:tab w:val="clear" w:pos="1619"/>
          <w:tab w:val="num" w:pos="1800"/>
        </w:tabs>
        <w:ind w:left="1800"/>
        <w:rPr>
          <w:rFonts w:eastAsiaTheme="minorEastAsia"/>
          <w:color w:val="000000" w:themeColor="text1"/>
          <w:lang w:eastAsia="zh-CN"/>
        </w:rPr>
      </w:pPr>
      <w:r w:rsidRPr="00434A60">
        <w:rPr>
          <w:rFonts w:eastAsia="Malgun Gothic"/>
          <w:lang w:eastAsia="ko-KR"/>
        </w:rPr>
        <w:t xml:space="preserve">For differential L1-RSRP reporting, </w:t>
      </w:r>
      <w:bookmarkStart w:id="5" w:name="_Hlk197449455"/>
      <w:r w:rsidRPr="00434A60">
        <w:rPr>
          <w:rFonts w:eastAsia="Malgun Gothic"/>
          <w:lang w:eastAsia="ko-KR"/>
        </w:rPr>
        <w:t>the best quality beam among the beams included in L1 MR MAC CE is taken as the reference beam as the first one</w:t>
      </w:r>
      <w:bookmarkEnd w:id="5"/>
      <w:r w:rsidRPr="00434A60">
        <w:rPr>
          <w:rFonts w:eastAsia="Malgun Gothic"/>
          <w:lang w:eastAsia="ko-KR"/>
        </w:rPr>
        <w:t>. The differential L1-RSRP value is derived based on the absolute L1-RSRP of the reference beam.</w:t>
      </w:r>
      <w:r w:rsidRPr="0014119F">
        <w:rPr>
          <w:rFonts w:eastAsia="Malgun Gothic"/>
          <w:color w:val="000000" w:themeColor="text1"/>
          <w:lang w:eastAsia="ko-KR"/>
        </w:rPr>
        <w:t xml:space="preserve"> FFS for truncated MAC CE.</w:t>
      </w:r>
    </w:p>
    <w:p w14:paraId="4412B9DD" w14:textId="1BF3790D" w:rsidR="0014119F" w:rsidRPr="0014119F" w:rsidRDefault="0014119F" w:rsidP="0014119F">
      <w:pPr>
        <w:pStyle w:val="a8"/>
        <w:numPr>
          <w:ilvl w:val="0"/>
          <w:numId w:val="2"/>
        </w:numPr>
      </w:pPr>
      <w:r w:rsidRPr="007C4795">
        <w:rPr>
          <w:rFonts w:hint="eastAsia"/>
        </w:rPr>
        <w:t>According to RAN2#129, the following agreements are achieved</w:t>
      </w:r>
    </w:p>
    <w:p w14:paraId="42086C30" w14:textId="77777777" w:rsidR="000F75DE" w:rsidRDefault="000F75DE" w:rsidP="000F75DE">
      <w:pPr>
        <w:pStyle w:val="Agreement"/>
        <w:numPr>
          <w:ilvl w:val="0"/>
          <w:numId w:val="2"/>
        </w:numPr>
        <w:tabs>
          <w:tab w:val="clear" w:pos="612"/>
          <w:tab w:val="clear" w:pos="1619"/>
          <w:tab w:val="num" w:pos="1800"/>
        </w:tabs>
        <w:ind w:left="1800"/>
        <w:rPr>
          <w:rFonts w:eastAsiaTheme="minorEastAsia"/>
          <w:lang w:eastAsia="zh-CN"/>
        </w:rPr>
      </w:pPr>
      <w:r>
        <w:t xml:space="preserve">Common format for normal MR MAC CE and truncated MR MAC CE is used. Details are handled by MAC running CR rapporteur. </w:t>
      </w:r>
    </w:p>
    <w:p w14:paraId="2D8B75C4" w14:textId="77777777" w:rsidR="0014119F" w:rsidRPr="0014119F" w:rsidRDefault="0014119F" w:rsidP="0014119F">
      <w:pPr>
        <w:rPr>
          <w:lang w:val="en-GB"/>
        </w:rPr>
      </w:pPr>
    </w:p>
    <w:p w14:paraId="16E44F25" w14:textId="1D56E983" w:rsidR="0014119F" w:rsidRDefault="000C4DB4" w:rsidP="000F75DE">
      <w:r>
        <w:rPr>
          <w:lang w:val="en-GB"/>
        </w:rPr>
        <w:t>Again,</w:t>
      </w:r>
      <w:r w:rsidR="0014119F">
        <w:rPr>
          <w:rFonts w:hint="eastAsia"/>
          <w:lang w:val="en-GB"/>
        </w:rPr>
        <w:t xml:space="preserve"> </w:t>
      </w:r>
      <w:r w:rsidR="0014119F">
        <w:rPr>
          <w:rFonts w:hint="eastAsia"/>
        </w:rPr>
        <w:t xml:space="preserve">to keep the truncated MAC CE consistent with the normal MAC CE, we suggest that </w:t>
      </w:r>
      <w:r w:rsidR="0014119F" w:rsidRPr="0014119F">
        <w:t xml:space="preserve">the best quality beam among the beams </w:t>
      </w:r>
      <w:r w:rsidR="0014119F">
        <w:rPr>
          <w:rFonts w:hint="eastAsia"/>
        </w:rPr>
        <w:t xml:space="preserve">to be </w:t>
      </w:r>
      <w:r w:rsidR="0014119F" w:rsidRPr="0014119F">
        <w:t xml:space="preserve">included in </w:t>
      </w:r>
      <w:r w:rsidR="0014119F">
        <w:rPr>
          <w:rFonts w:hint="eastAsia"/>
        </w:rPr>
        <w:t xml:space="preserve">a truncated </w:t>
      </w:r>
      <w:r w:rsidR="0014119F" w:rsidRPr="0014119F">
        <w:t>MR MAC CE is taken as the reference beam as the first one</w:t>
      </w:r>
      <w:r w:rsidR="0014119F">
        <w:rPr>
          <w:rFonts w:hint="eastAsia"/>
        </w:rPr>
        <w:t>. More specifically,</w:t>
      </w:r>
      <w:r w:rsidR="0014119F" w:rsidRPr="0014119F">
        <w:rPr>
          <w:rFonts w:hint="eastAsia"/>
        </w:rPr>
        <w:t xml:space="preserve"> </w:t>
      </w:r>
      <w:r w:rsidR="0014119F">
        <w:rPr>
          <w:rFonts w:hint="eastAsia"/>
        </w:rPr>
        <w:t xml:space="preserve">the </w:t>
      </w:r>
      <w:r w:rsidR="0014119F" w:rsidRPr="0014119F">
        <w:rPr>
          <w:rFonts w:hint="eastAsia"/>
        </w:rPr>
        <w:t>priority of beam type to be  transmitted in the truncated MA</w:t>
      </w:r>
      <w:r>
        <w:rPr>
          <w:rFonts w:hint="eastAsia"/>
        </w:rPr>
        <w:t>C</w:t>
      </w:r>
      <w:r w:rsidR="0014119F" w:rsidRPr="0014119F">
        <w:rPr>
          <w:rFonts w:hint="eastAsia"/>
        </w:rPr>
        <w:t xml:space="preserve"> CE</w:t>
      </w:r>
      <w:r w:rsidR="0014119F">
        <w:rPr>
          <w:rFonts w:hint="eastAsia"/>
        </w:rPr>
        <w:t xml:space="preserve"> should be </w:t>
      </w:r>
      <w:r>
        <w:t>determined</w:t>
      </w:r>
      <w:r w:rsidR="0014119F">
        <w:rPr>
          <w:rFonts w:hint="eastAsia"/>
        </w:rPr>
        <w:t xml:space="preserve"> </w:t>
      </w:r>
      <w:r>
        <w:t>first</w:t>
      </w:r>
      <w:r>
        <w:rPr>
          <w:rFonts w:hint="eastAsia"/>
        </w:rPr>
        <w:t xml:space="preserve">. Then </w:t>
      </w:r>
      <w:proofErr w:type="gramStart"/>
      <w:r>
        <w:rPr>
          <w:rFonts w:hint="eastAsia"/>
        </w:rPr>
        <w:t>UE</w:t>
      </w:r>
      <w:proofErr w:type="gramEnd"/>
      <w:r>
        <w:rPr>
          <w:rFonts w:hint="eastAsia"/>
        </w:rPr>
        <w:t xml:space="preserve"> take out some of them according to the allocated UL resource. Finally, UE puts the </w:t>
      </w:r>
      <w:r w:rsidRPr="000C4DB4">
        <w:t>best quality beam</w:t>
      </w:r>
      <w:r w:rsidR="00347324">
        <w:rPr>
          <w:rFonts w:hint="eastAsia"/>
        </w:rPr>
        <w:t xml:space="preserve"> among the </w:t>
      </w:r>
      <w:r w:rsidR="00347324">
        <w:t>beams taken</w:t>
      </w:r>
      <w:r w:rsidRPr="000C4DB4">
        <w:t xml:space="preserve"> </w:t>
      </w:r>
      <w:r w:rsidR="00347324">
        <w:rPr>
          <w:rFonts w:hint="eastAsia"/>
        </w:rPr>
        <w:t xml:space="preserve">out </w:t>
      </w:r>
      <w:r w:rsidRPr="000C4DB4">
        <w:t>as the reference beam as the first one</w:t>
      </w:r>
      <w:r>
        <w:rPr>
          <w:rFonts w:hint="eastAsia"/>
        </w:rPr>
        <w:t>.</w:t>
      </w:r>
    </w:p>
    <w:p w14:paraId="33BA1843" w14:textId="1FB244BB" w:rsidR="000C4DB4" w:rsidRPr="00C120F0" w:rsidRDefault="000C4DB4" w:rsidP="000C4DB4">
      <w:pPr>
        <w:rPr>
          <w:b/>
          <w:bCs/>
        </w:rPr>
      </w:pPr>
      <w:r w:rsidRPr="00C120F0">
        <w:rPr>
          <w:rFonts w:hint="eastAsia"/>
          <w:b/>
          <w:bCs/>
        </w:rPr>
        <w:t>Observation 4: RAN#2 129 meeting achieves the agreement that common format for normal MR MAC CE and truncated MR MAC CE is used.</w:t>
      </w:r>
    </w:p>
    <w:p w14:paraId="6024F319" w14:textId="0FAF1909" w:rsidR="0014119F" w:rsidRPr="00C120F0" w:rsidRDefault="000C4DB4" w:rsidP="000F75DE">
      <w:pPr>
        <w:rPr>
          <w:b/>
          <w:bCs/>
        </w:rPr>
      </w:pPr>
      <w:r w:rsidRPr="00C120F0">
        <w:rPr>
          <w:rFonts w:hint="eastAsia"/>
          <w:b/>
          <w:bCs/>
        </w:rPr>
        <w:t xml:space="preserve">Proposal 4: The </w:t>
      </w:r>
      <w:r w:rsidRPr="00C120F0">
        <w:rPr>
          <w:b/>
          <w:bCs/>
        </w:rPr>
        <w:t xml:space="preserve">best quality beam among the beams </w:t>
      </w:r>
      <w:r w:rsidRPr="00C120F0">
        <w:rPr>
          <w:rFonts w:hint="eastAsia"/>
          <w:b/>
          <w:bCs/>
        </w:rPr>
        <w:t xml:space="preserve">to be </w:t>
      </w:r>
      <w:r w:rsidRPr="00C120F0">
        <w:rPr>
          <w:b/>
          <w:bCs/>
        </w:rPr>
        <w:t xml:space="preserve">included in </w:t>
      </w:r>
      <w:r w:rsidRPr="00C120F0">
        <w:rPr>
          <w:rFonts w:hint="eastAsia"/>
          <w:b/>
          <w:bCs/>
        </w:rPr>
        <w:t xml:space="preserve">a truncated </w:t>
      </w:r>
      <w:r w:rsidRPr="00C120F0">
        <w:rPr>
          <w:b/>
          <w:bCs/>
        </w:rPr>
        <w:t>MR MAC CE is taken as the reference beam as the first one</w:t>
      </w:r>
    </w:p>
    <w:p w14:paraId="7E18D0DB" w14:textId="1B14CC60" w:rsidR="0014119F" w:rsidRPr="0014119F" w:rsidRDefault="0014119F" w:rsidP="000F75DE">
      <w:pPr>
        <w:rPr>
          <w:u w:val="single"/>
        </w:rPr>
      </w:pPr>
      <w:r>
        <w:rPr>
          <w:rFonts w:hint="eastAsia"/>
          <w:u w:val="single"/>
        </w:rPr>
        <w:t>How to determine the priority between the type1 and type2</w:t>
      </w:r>
    </w:p>
    <w:p w14:paraId="52F25581" w14:textId="274E27F7" w:rsidR="00B969D2" w:rsidRDefault="000C4DB4" w:rsidP="00100D1D">
      <w:r>
        <w:rPr>
          <w:rFonts w:hint="eastAsia"/>
        </w:rPr>
        <w:t>A</w:t>
      </w:r>
      <w:r w:rsidR="006A7DC5">
        <w:rPr>
          <w:rFonts w:hint="eastAsia"/>
        </w:rPr>
        <w:t xml:space="preserve"> </w:t>
      </w:r>
      <w:r>
        <w:rPr>
          <w:rFonts w:hint="eastAsia"/>
        </w:rPr>
        <w:t>CSI R</w:t>
      </w:r>
      <w:r w:rsidR="006A7DC5">
        <w:rPr>
          <w:rFonts w:hint="eastAsia"/>
        </w:rPr>
        <w:t xml:space="preserve">esource </w:t>
      </w:r>
      <w:r>
        <w:rPr>
          <w:rFonts w:hint="eastAsia"/>
        </w:rPr>
        <w:t xml:space="preserve">Configuration </w:t>
      </w:r>
      <w:r w:rsidR="006A7DC5">
        <w:rPr>
          <w:rFonts w:hint="eastAsia"/>
        </w:rPr>
        <w:t xml:space="preserve">can contain multiple resources from different cells, there is some possibility that some </w:t>
      </w:r>
      <w:r>
        <w:rPr>
          <w:rFonts w:hint="eastAsia"/>
        </w:rPr>
        <w:t xml:space="preserve">beams </w:t>
      </w:r>
      <w:r>
        <w:t>trigger</w:t>
      </w:r>
      <w:r w:rsidR="006A7DC5">
        <w:rPr>
          <w:rFonts w:hint="eastAsia"/>
        </w:rPr>
        <w:t xml:space="preserve"> the </w:t>
      </w:r>
      <w:r>
        <w:t>entering</w:t>
      </w:r>
      <w:r w:rsidR="006A7DC5">
        <w:rPr>
          <w:rFonts w:hint="eastAsia"/>
        </w:rPr>
        <w:t xml:space="preserve"> condition, </w:t>
      </w:r>
      <w:r>
        <w:rPr>
          <w:rFonts w:hint="eastAsia"/>
        </w:rPr>
        <w:t>meanwhile</w:t>
      </w:r>
      <w:r w:rsidR="006A7DC5">
        <w:rPr>
          <w:rFonts w:hint="eastAsia"/>
        </w:rPr>
        <w:t xml:space="preserve"> some </w:t>
      </w:r>
      <w:r>
        <w:rPr>
          <w:rFonts w:hint="eastAsia"/>
        </w:rPr>
        <w:t>beams</w:t>
      </w:r>
      <w:r w:rsidR="006A7DC5">
        <w:rPr>
          <w:rFonts w:hint="eastAsia"/>
        </w:rPr>
        <w:t xml:space="preserve"> </w:t>
      </w:r>
      <w:r>
        <w:t>trigger</w:t>
      </w:r>
      <w:r w:rsidR="006A7DC5">
        <w:rPr>
          <w:rFonts w:hint="eastAsia"/>
        </w:rPr>
        <w:t xml:space="preserve"> the leaving</w:t>
      </w:r>
      <w:r>
        <w:rPr>
          <w:rFonts w:hint="eastAsia"/>
        </w:rPr>
        <w:t xml:space="preserve"> condition. In such case, both </w:t>
      </w:r>
      <w:r>
        <w:rPr>
          <w:rFonts w:hint="eastAsia"/>
          <w:lang w:val="en-GB"/>
        </w:rPr>
        <w:t>t</w:t>
      </w:r>
      <w:r w:rsidR="006A7DC5">
        <w:rPr>
          <w:rFonts w:hint="eastAsia"/>
          <w:lang w:val="en-GB"/>
        </w:rPr>
        <w:t xml:space="preserve">he  type1 and the type2 beams are both the triggered beams. Then </w:t>
      </w:r>
      <w:r w:rsidR="00100D1D">
        <w:rPr>
          <w:lang w:val="en-GB"/>
        </w:rPr>
        <w:t>both</w:t>
      </w:r>
      <w:r w:rsidR="006A7DC5">
        <w:rPr>
          <w:rFonts w:hint="eastAsia"/>
          <w:lang w:val="en-GB"/>
        </w:rPr>
        <w:t xml:space="preserve"> should be included in the truncated MR MAC CE. However, if the first truncated MAC CE fail to contain all the two</w:t>
      </w:r>
      <w:r w:rsidR="00100D1D">
        <w:rPr>
          <w:rFonts w:hint="eastAsia"/>
          <w:lang w:val="en-GB"/>
        </w:rPr>
        <w:t xml:space="preserve"> kinds of </w:t>
      </w:r>
      <w:r w:rsidR="006A7DC5">
        <w:rPr>
          <w:rFonts w:hint="eastAsia"/>
          <w:lang w:val="en-GB"/>
        </w:rPr>
        <w:t xml:space="preserve">beams. Then a certain </w:t>
      </w:r>
      <w:r w:rsidR="006A7DC5">
        <w:rPr>
          <w:lang w:val="en-GB"/>
        </w:rPr>
        <w:t>priority</w:t>
      </w:r>
      <w:r w:rsidR="006A7DC5">
        <w:rPr>
          <w:rFonts w:hint="eastAsia"/>
          <w:lang w:val="en-GB"/>
        </w:rPr>
        <w:t xml:space="preserve"> should be determined between the type1 and type2. Type2 should have higher priority than type1</w:t>
      </w:r>
      <w:r w:rsidR="00100D1D">
        <w:rPr>
          <w:rFonts w:hint="eastAsia"/>
          <w:lang w:val="en-GB"/>
        </w:rPr>
        <w:t xml:space="preserve"> </w:t>
      </w:r>
      <w:r w:rsidR="00100D1D">
        <w:rPr>
          <w:lang w:val="en-GB"/>
        </w:rPr>
        <w:t>because</w:t>
      </w:r>
      <w:r w:rsidR="00100D1D">
        <w:rPr>
          <w:rFonts w:hint="eastAsia"/>
          <w:lang w:val="en-GB"/>
        </w:rPr>
        <w:t xml:space="preserve"> type2 can help the source gNB to avoid making wrong cell </w:t>
      </w:r>
      <w:r w:rsidR="00100D1D">
        <w:rPr>
          <w:lang w:val="en-GB"/>
        </w:rPr>
        <w:t>switching</w:t>
      </w:r>
      <w:r w:rsidR="00100D1D">
        <w:rPr>
          <w:rFonts w:hint="eastAsia"/>
          <w:lang w:val="en-GB"/>
        </w:rPr>
        <w:t xml:space="preserve"> which can cause ping-pong cell switching.</w:t>
      </w:r>
    </w:p>
    <w:p w14:paraId="663BD7F2" w14:textId="061F754D" w:rsidR="00100D1D" w:rsidRPr="00C120F0" w:rsidRDefault="00100D1D" w:rsidP="00100D1D">
      <w:pPr>
        <w:rPr>
          <w:b/>
          <w:bCs/>
        </w:rPr>
      </w:pPr>
      <w:r w:rsidRPr="00C120F0">
        <w:rPr>
          <w:rFonts w:hint="eastAsia"/>
          <w:b/>
          <w:bCs/>
        </w:rPr>
        <w:t>Observation 5:It</w:t>
      </w:r>
      <w:r w:rsidRPr="00C120F0">
        <w:rPr>
          <w:b/>
          <w:bCs/>
        </w:rPr>
        <w:t>’</w:t>
      </w:r>
      <w:r w:rsidRPr="00C120F0">
        <w:rPr>
          <w:rFonts w:hint="eastAsia"/>
          <w:b/>
          <w:bCs/>
        </w:rPr>
        <w:t xml:space="preserve">s possible that some beams </w:t>
      </w:r>
      <w:r w:rsidRPr="00C120F0">
        <w:rPr>
          <w:b/>
          <w:bCs/>
        </w:rPr>
        <w:t>trigger</w:t>
      </w:r>
      <w:r w:rsidRPr="00C120F0">
        <w:rPr>
          <w:rFonts w:hint="eastAsia"/>
          <w:b/>
          <w:bCs/>
        </w:rPr>
        <w:t xml:space="preserve"> the </w:t>
      </w:r>
      <w:r w:rsidRPr="00C120F0">
        <w:rPr>
          <w:b/>
          <w:bCs/>
        </w:rPr>
        <w:t>entering</w:t>
      </w:r>
      <w:r w:rsidRPr="00C120F0">
        <w:rPr>
          <w:rFonts w:hint="eastAsia"/>
          <w:b/>
          <w:bCs/>
        </w:rPr>
        <w:t xml:space="preserve"> condition, meanwhile some beams </w:t>
      </w:r>
      <w:r w:rsidRPr="00C120F0">
        <w:rPr>
          <w:b/>
          <w:bCs/>
        </w:rPr>
        <w:t>trigger</w:t>
      </w:r>
      <w:r w:rsidRPr="00C120F0">
        <w:rPr>
          <w:rFonts w:hint="eastAsia"/>
          <w:b/>
          <w:bCs/>
        </w:rPr>
        <w:t xml:space="preserve"> the leaving </w:t>
      </w:r>
      <w:r w:rsidRPr="00C120F0">
        <w:rPr>
          <w:b/>
          <w:bCs/>
        </w:rPr>
        <w:t>condition.</w:t>
      </w:r>
    </w:p>
    <w:p w14:paraId="67CA8E95" w14:textId="7FE3B11C" w:rsidR="00100D1D" w:rsidRPr="00C120F0" w:rsidRDefault="00100D1D" w:rsidP="00100D1D">
      <w:pPr>
        <w:rPr>
          <w:b/>
          <w:bCs/>
        </w:rPr>
      </w:pPr>
      <w:r w:rsidRPr="00C120F0">
        <w:rPr>
          <w:rFonts w:hint="eastAsia"/>
          <w:b/>
          <w:bCs/>
        </w:rPr>
        <w:t xml:space="preserve">Proposal 5: </w:t>
      </w:r>
      <w:r w:rsidRPr="00C120F0">
        <w:rPr>
          <w:rFonts w:hint="eastAsia"/>
          <w:b/>
          <w:bCs/>
          <w:lang w:val="en-GB"/>
        </w:rPr>
        <w:t>Type2 should have higher priority than type1.</w:t>
      </w:r>
    </w:p>
    <w:bookmarkEnd w:id="2"/>
    <w:bookmarkEnd w:id="3"/>
    <w:bookmarkEnd w:id="4"/>
    <w:p w14:paraId="7F79B6AB" w14:textId="77777777" w:rsidR="00130526" w:rsidRPr="004F09A4"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62F9A14A" w14:textId="166ACDA7" w:rsidR="00520E0F" w:rsidRDefault="00130526" w:rsidP="00E83B68">
      <w:pPr>
        <w:spacing w:after="120"/>
        <w:rPr>
          <w:rFonts w:eastAsia="宋体"/>
          <w:szCs w:val="24"/>
        </w:rPr>
      </w:pPr>
      <w:r>
        <w:rPr>
          <w:rFonts w:eastAsia="宋体"/>
          <w:szCs w:val="24"/>
        </w:rPr>
        <w:t xml:space="preserve">In this contribution, </w:t>
      </w:r>
      <w:r w:rsidR="00C120F0">
        <w:rPr>
          <w:rFonts w:eastAsia="宋体" w:hint="eastAsia"/>
          <w:szCs w:val="24"/>
        </w:rPr>
        <w:t>w</w:t>
      </w:r>
      <w:r>
        <w:rPr>
          <w:rFonts w:eastAsia="宋体"/>
          <w:szCs w:val="24"/>
        </w:rPr>
        <w:t xml:space="preserve">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p>
    <w:p w14:paraId="77724034" w14:textId="77777777" w:rsidR="00C120F0" w:rsidRPr="00C120F0" w:rsidRDefault="00C120F0" w:rsidP="00C120F0">
      <w:pPr>
        <w:rPr>
          <w:b/>
          <w:bCs/>
        </w:rPr>
      </w:pPr>
      <w:r w:rsidRPr="00C120F0">
        <w:rPr>
          <w:rFonts w:hint="eastAsia"/>
          <w:b/>
          <w:bCs/>
        </w:rPr>
        <w:t xml:space="preserve">Observation 1: The truncated MAC CE can only </w:t>
      </w:r>
      <w:proofErr w:type="gramStart"/>
      <w:r w:rsidRPr="00C120F0">
        <w:rPr>
          <w:rFonts w:hint="eastAsia"/>
          <w:b/>
          <w:bCs/>
        </w:rPr>
        <w:t>accommodate only</w:t>
      </w:r>
      <w:proofErr w:type="gramEnd"/>
      <w:r w:rsidRPr="00C120F0">
        <w:rPr>
          <w:rFonts w:hint="eastAsia"/>
          <w:b/>
          <w:bCs/>
        </w:rPr>
        <w:t xml:space="preserve"> </w:t>
      </w:r>
      <w:r w:rsidRPr="00C120F0">
        <w:rPr>
          <w:b/>
          <w:bCs/>
        </w:rPr>
        <w:t>a limited</w:t>
      </w:r>
      <w:r w:rsidRPr="00C120F0">
        <w:rPr>
          <w:rFonts w:hint="eastAsia"/>
          <w:b/>
          <w:bCs/>
        </w:rPr>
        <w:t xml:space="preserve"> number of beams.</w:t>
      </w:r>
    </w:p>
    <w:p w14:paraId="75160BD7" w14:textId="77777777" w:rsidR="00C120F0" w:rsidRPr="00C120F0" w:rsidRDefault="00C120F0" w:rsidP="00C120F0">
      <w:pPr>
        <w:rPr>
          <w:b/>
          <w:bCs/>
        </w:rPr>
      </w:pPr>
      <w:r w:rsidRPr="00C120F0">
        <w:rPr>
          <w:rFonts w:hint="eastAsia"/>
          <w:b/>
          <w:bCs/>
        </w:rPr>
        <w:t xml:space="preserve">Proposal 1: A priority should be determined between the above four types of </w:t>
      </w:r>
      <w:proofErr w:type="gramStart"/>
      <w:r w:rsidRPr="00C120F0">
        <w:rPr>
          <w:rFonts w:hint="eastAsia"/>
          <w:b/>
          <w:bCs/>
        </w:rPr>
        <w:t>beam</w:t>
      </w:r>
      <w:proofErr w:type="gramEnd"/>
      <w:r w:rsidRPr="00C120F0">
        <w:rPr>
          <w:rFonts w:hint="eastAsia"/>
          <w:b/>
          <w:bCs/>
        </w:rPr>
        <w:t xml:space="preserve"> i.e. type1(type2)&gt;type3&gt;type4.</w:t>
      </w:r>
    </w:p>
    <w:p w14:paraId="289035C0" w14:textId="77777777" w:rsidR="00C120F0" w:rsidRPr="00C120F0" w:rsidRDefault="00C120F0" w:rsidP="00C120F0">
      <w:pPr>
        <w:rPr>
          <w:b/>
          <w:bCs/>
        </w:rPr>
      </w:pPr>
      <w:r w:rsidRPr="00C120F0">
        <w:rPr>
          <w:rFonts w:hint="eastAsia"/>
          <w:b/>
          <w:bCs/>
        </w:rPr>
        <w:t>Observation 2: RAN#2 129 meeting achieves the agreement that common format for normal MR MAC CE and truncated MR MAC CE is used.</w:t>
      </w:r>
    </w:p>
    <w:p w14:paraId="3F6AD460" w14:textId="77777777" w:rsidR="00C120F0" w:rsidRPr="00C120F0" w:rsidRDefault="00C120F0" w:rsidP="00C120F0">
      <w:pPr>
        <w:rPr>
          <w:b/>
          <w:bCs/>
        </w:rPr>
      </w:pPr>
      <w:r w:rsidRPr="00C120F0">
        <w:rPr>
          <w:rFonts w:hint="eastAsia"/>
          <w:b/>
          <w:bCs/>
        </w:rPr>
        <w:t xml:space="preserve">Proposal 2: The current beam information of </w:t>
      </w:r>
      <w:proofErr w:type="spellStart"/>
      <w:r w:rsidRPr="00C120F0">
        <w:rPr>
          <w:rFonts w:hint="eastAsia"/>
          <w:b/>
          <w:bCs/>
        </w:rPr>
        <w:t>SpCell</w:t>
      </w:r>
      <w:proofErr w:type="spellEnd"/>
      <w:r w:rsidRPr="00C120F0">
        <w:rPr>
          <w:rFonts w:hint="eastAsia"/>
          <w:b/>
          <w:bCs/>
        </w:rPr>
        <w:t xml:space="preserve"> is always placed at the end of one of the truncated </w:t>
      </w:r>
      <w:proofErr w:type="gramStart"/>
      <w:r w:rsidRPr="00C120F0">
        <w:rPr>
          <w:rFonts w:hint="eastAsia"/>
          <w:b/>
          <w:bCs/>
        </w:rPr>
        <w:t>MAC</w:t>
      </w:r>
      <w:proofErr w:type="gramEnd"/>
      <w:r w:rsidRPr="00C120F0">
        <w:rPr>
          <w:rFonts w:hint="eastAsia"/>
          <w:b/>
          <w:bCs/>
        </w:rPr>
        <w:t xml:space="preserve"> CE which includes the current beam.</w:t>
      </w:r>
    </w:p>
    <w:p w14:paraId="29978580" w14:textId="77777777" w:rsidR="00C120F0" w:rsidRPr="00C120F0" w:rsidRDefault="00C120F0" w:rsidP="00C120F0">
      <w:pPr>
        <w:rPr>
          <w:b/>
          <w:bCs/>
        </w:rPr>
      </w:pPr>
      <w:r w:rsidRPr="00C120F0">
        <w:rPr>
          <w:rFonts w:hint="eastAsia"/>
          <w:b/>
          <w:bCs/>
        </w:rPr>
        <w:t xml:space="preserve">Observation 3: UE can transmit serval truncated MAC CE to the </w:t>
      </w:r>
      <w:proofErr w:type="spellStart"/>
      <w:r w:rsidRPr="00C120F0">
        <w:rPr>
          <w:rFonts w:hint="eastAsia"/>
          <w:b/>
          <w:bCs/>
        </w:rPr>
        <w:t>gNB</w:t>
      </w:r>
      <w:proofErr w:type="spellEnd"/>
      <w:r w:rsidRPr="00C120F0">
        <w:rPr>
          <w:rFonts w:hint="eastAsia"/>
          <w:b/>
          <w:bCs/>
        </w:rPr>
        <w:t xml:space="preserve"> and </w:t>
      </w:r>
      <w:proofErr w:type="spellStart"/>
      <w:r w:rsidRPr="00C120F0">
        <w:rPr>
          <w:rFonts w:hint="eastAsia"/>
          <w:b/>
          <w:bCs/>
        </w:rPr>
        <w:t>gNB</w:t>
      </w:r>
      <w:proofErr w:type="spellEnd"/>
      <w:r w:rsidRPr="00C120F0">
        <w:rPr>
          <w:rFonts w:hint="eastAsia"/>
          <w:b/>
          <w:bCs/>
        </w:rPr>
        <w:t xml:space="preserve"> </w:t>
      </w:r>
      <w:r w:rsidRPr="00C120F0">
        <w:rPr>
          <w:b/>
          <w:bCs/>
        </w:rPr>
        <w:t>doesn’t</w:t>
      </w:r>
      <w:r w:rsidRPr="00C120F0">
        <w:rPr>
          <w:rFonts w:hint="eastAsia"/>
          <w:b/>
          <w:bCs/>
        </w:rPr>
        <w:t xml:space="preserve"> know in which truncated MAC CE the current beam is included.</w:t>
      </w:r>
    </w:p>
    <w:p w14:paraId="34E95837" w14:textId="77777777" w:rsidR="00C120F0" w:rsidRPr="00C120F0" w:rsidRDefault="00C120F0" w:rsidP="00C120F0">
      <w:pPr>
        <w:rPr>
          <w:b/>
          <w:bCs/>
        </w:rPr>
      </w:pPr>
      <w:r w:rsidRPr="00C120F0">
        <w:rPr>
          <w:rFonts w:hint="eastAsia"/>
          <w:b/>
          <w:bCs/>
        </w:rPr>
        <w:t>Proposal 3: A certain bit to indicate the occurrence of the current beam is needed.</w:t>
      </w:r>
    </w:p>
    <w:p w14:paraId="25B076BC" w14:textId="77777777" w:rsidR="00C120F0" w:rsidRPr="00C120F0" w:rsidRDefault="00C120F0" w:rsidP="00C120F0">
      <w:pPr>
        <w:rPr>
          <w:b/>
          <w:bCs/>
        </w:rPr>
      </w:pPr>
      <w:r w:rsidRPr="00C120F0">
        <w:rPr>
          <w:rFonts w:hint="eastAsia"/>
          <w:b/>
          <w:bCs/>
        </w:rPr>
        <w:t>Observation 4: RAN#2 129 meeting achieves the agreement that common format for normal MR MAC CE and truncated MR MAC CE is used.</w:t>
      </w:r>
    </w:p>
    <w:p w14:paraId="7DC7CFD4" w14:textId="77777777" w:rsidR="00C120F0" w:rsidRPr="00C120F0" w:rsidRDefault="00C120F0" w:rsidP="00C120F0">
      <w:pPr>
        <w:rPr>
          <w:b/>
          <w:bCs/>
        </w:rPr>
      </w:pPr>
      <w:r w:rsidRPr="00C120F0">
        <w:rPr>
          <w:rFonts w:hint="eastAsia"/>
          <w:b/>
          <w:bCs/>
        </w:rPr>
        <w:lastRenderedPageBreak/>
        <w:t xml:space="preserve">Proposal 4: The </w:t>
      </w:r>
      <w:r w:rsidRPr="00C120F0">
        <w:rPr>
          <w:b/>
          <w:bCs/>
        </w:rPr>
        <w:t xml:space="preserve">best quality beam among the beams </w:t>
      </w:r>
      <w:r w:rsidRPr="00C120F0">
        <w:rPr>
          <w:rFonts w:hint="eastAsia"/>
          <w:b/>
          <w:bCs/>
        </w:rPr>
        <w:t xml:space="preserve">to be </w:t>
      </w:r>
      <w:r w:rsidRPr="00C120F0">
        <w:rPr>
          <w:b/>
          <w:bCs/>
        </w:rPr>
        <w:t xml:space="preserve">included in </w:t>
      </w:r>
      <w:r w:rsidRPr="00C120F0">
        <w:rPr>
          <w:rFonts w:hint="eastAsia"/>
          <w:b/>
          <w:bCs/>
        </w:rPr>
        <w:t xml:space="preserve">a truncated </w:t>
      </w:r>
      <w:r w:rsidRPr="00C120F0">
        <w:rPr>
          <w:b/>
          <w:bCs/>
        </w:rPr>
        <w:t>MR MAC CE is taken as the reference beam as the first one</w:t>
      </w:r>
    </w:p>
    <w:p w14:paraId="24630148" w14:textId="77777777" w:rsidR="00C120F0" w:rsidRPr="00C120F0" w:rsidRDefault="00C120F0" w:rsidP="00C120F0">
      <w:pPr>
        <w:rPr>
          <w:b/>
          <w:bCs/>
        </w:rPr>
      </w:pPr>
      <w:r w:rsidRPr="00C120F0">
        <w:rPr>
          <w:rFonts w:hint="eastAsia"/>
          <w:b/>
          <w:bCs/>
        </w:rPr>
        <w:t>Observation 5:It</w:t>
      </w:r>
      <w:r w:rsidRPr="00C120F0">
        <w:rPr>
          <w:b/>
          <w:bCs/>
        </w:rPr>
        <w:t>’</w:t>
      </w:r>
      <w:r w:rsidRPr="00C120F0">
        <w:rPr>
          <w:rFonts w:hint="eastAsia"/>
          <w:b/>
          <w:bCs/>
        </w:rPr>
        <w:t xml:space="preserve">s possible that some beams </w:t>
      </w:r>
      <w:r w:rsidRPr="00C120F0">
        <w:rPr>
          <w:b/>
          <w:bCs/>
        </w:rPr>
        <w:t>trigger</w:t>
      </w:r>
      <w:r w:rsidRPr="00C120F0">
        <w:rPr>
          <w:rFonts w:hint="eastAsia"/>
          <w:b/>
          <w:bCs/>
        </w:rPr>
        <w:t xml:space="preserve"> the </w:t>
      </w:r>
      <w:r w:rsidRPr="00C120F0">
        <w:rPr>
          <w:b/>
          <w:bCs/>
        </w:rPr>
        <w:t>entering</w:t>
      </w:r>
      <w:r w:rsidRPr="00C120F0">
        <w:rPr>
          <w:rFonts w:hint="eastAsia"/>
          <w:b/>
          <w:bCs/>
        </w:rPr>
        <w:t xml:space="preserve"> condition, meanwhile some beams </w:t>
      </w:r>
      <w:r w:rsidRPr="00C120F0">
        <w:rPr>
          <w:b/>
          <w:bCs/>
        </w:rPr>
        <w:t>trigger</w:t>
      </w:r>
      <w:r w:rsidRPr="00C120F0">
        <w:rPr>
          <w:rFonts w:hint="eastAsia"/>
          <w:b/>
          <w:bCs/>
        </w:rPr>
        <w:t xml:space="preserve"> the leaving </w:t>
      </w:r>
      <w:r w:rsidRPr="00C120F0">
        <w:rPr>
          <w:b/>
          <w:bCs/>
        </w:rPr>
        <w:t>condition.</w:t>
      </w:r>
    </w:p>
    <w:p w14:paraId="41871D0D" w14:textId="5B0FC3DB" w:rsidR="00C120F0" w:rsidRPr="00C120F0" w:rsidRDefault="00C120F0" w:rsidP="00C120F0">
      <w:pPr>
        <w:rPr>
          <w:b/>
          <w:bCs/>
        </w:rPr>
      </w:pPr>
      <w:r w:rsidRPr="00C120F0">
        <w:rPr>
          <w:rFonts w:hint="eastAsia"/>
          <w:b/>
          <w:bCs/>
        </w:rPr>
        <w:t xml:space="preserve">Proposal 5: </w:t>
      </w:r>
      <w:r w:rsidRPr="00C120F0">
        <w:rPr>
          <w:rFonts w:hint="eastAsia"/>
          <w:b/>
          <w:bCs/>
          <w:lang w:val="en-GB"/>
        </w:rPr>
        <w:t>Type2 should have higher priority than type1.</w:t>
      </w:r>
    </w:p>
    <w:p w14:paraId="3ED40335" w14:textId="501F750E"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bookmarkEnd w:id="1"/>
    <w:p w14:paraId="105A6793" w14:textId="54C3617B" w:rsidR="00096482" w:rsidRPr="0032788B" w:rsidRDefault="00096482" w:rsidP="00096482">
      <w:pPr>
        <w:pStyle w:val="a8"/>
        <w:numPr>
          <w:ilvl w:val="0"/>
          <w:numId w:val="11"/>
        </w:numPr>
        <w:spacing w:after="120"/>
        <w:rPr>
          <w:rFonts w:ascii="Times New Roman" w:hAnsi="Times New Roman"/>
        </w:rPr>
      </w:pPr>
      <w:r w:rsidRPr="00B13954">
        <w:rPr>
          <w:rFonts w:ascii="Times New Roman" w:hAnsi="Times New Roman"/>
        </w:rPr>
        <w:t>RAN2</w:t>
      </w:r>
      <w:r w:rsidR="0032788B">
        <w:rPr>
          <w:rFonts w:ascii="Times New Roman" w:eastAsiaTheme="minorEastAsia" w:hAnsi="Times New Roman" w:hint="eastAsia"/>
        </w:rPr>
        <w:t xml:space="preserve"> </w:t>
      </w:r>
      <w:r w:rsidRPr="00B13954">
        <w:rPr>
          <w:rFonts w:ascii="Times New Roman" w:hAnsi="Times New Roman"/>
        </w:rPr>
        <w:t>#12</w:t>
      </w:r>
      <w:r w:rsidR="000F75DE">
        <w:rPr>
          <w:rFonts w:ascii="Times New Roman" w:eastAsiaTheme="minorEastAsia" w:hAnsi="Times New Roman" w:hint="eastAsia"/>
        </w:rPr>
        <w:t>9</w:t>
      </w:r>
      <w:r w:rsidRPr="00B13954">
        <w:rPr>
          <w:rFonts w:ascii="Times New Roman" w:hAnsi="Times New Roman"/>
        </w:rPr>
        <w:t xml:space="preserve"> chairman </w:t>
      </w:r>
      <w:proofErr w:type="gramStart"/>
      <w:r w:rsidRPr="00B13954">
        <w:rPr>
          <w:rFonts w:ascii="Times New Roman" w:hAnsi="Times New Roman"/>
        </w:rPr>
        <w:t>notes;</w:t>
      </w:r>
      <w:proofErr w:type="gramEnd"/>
    </w:p>
    <w:p w14:paraId="7166E658" w14:textId="43D66700" w:rsidR="0032788B" w:rsidRPr="00B13954" w:rsidRDefault="0032788B" w:rsidP="00096482">
      <w:pPr>
        <w:pStyle w:val="a8"/>
        <w:numPr>
          <w:ilvl w:val="0"/>
          <w:numId w:val="11"/>
        </w:numPr>
        <w:spacing w:after="120"/>
        <w:rPr>
          <w:rFonts w:ascii="Times New Roman" w:hAnsi="Times New Roman"/>
        </w:rPr>
      </w:pPr>
      <w:r>
        <w:rPr>
          <w:rFonts w:ascii="Times New Roman" w:eastAsiaTheme="minorEastAsia" w:hAnsi="Times New Roman" w:hint="eastAsia"/>
        </w:rPr>
        <w:t>RAN2 #12</w:t>
      </w:r>
      <w:r w:rsidR="000F75DE">
        <w:rPr>
          <w:rFonts w:ascii="Times New Roman" w:eastAsiaTheme="minorEastAsia" w:hAnsi="Times New Roman" w:hint="eastAsia"/>
        </w:rPr>
        <w:t>9</w:t>
      </w:r>
      <w:r>
        <w:rPr>
          <w:rFonts w:ascii="Times New Roman" w:eastAsiaTheme="minorEastAsia" w:hAnsi="Times New Roman" w:hint="eastAsia"/>
        </w:rPr>
        <w:t xml:space="preserve">bis chairman </w:t>
      </w:r>
      <w:proofErr w:type="gramStart"/>
      <w:r>
        <w:rPr>
          <w:rFonts w:ascii="Times New Roman" w:eastAsiaTheme="minorEastAsia" w:hAnsi="Times New Roman" w:hint="eastAsia"/>
        </w:rPr>
        <w:t>notes;</w:t>
      </w:r>
      <w:proofErr w:type="gramEnd"/>
    </w:p>
    <w:p w14:paraId="784F327B" w14:textId="04CFFD4F" w:rsidR="00957EF8" w:rsidRPr="00474F5A" w:rsidRDefault="00957EF8" w:rsidP="00096482">
      <w:pPr>
        <w:pStyle w:val="a8"/>
        <w:spacing w:after="120"/>
        <w:ind w:left="0"/>
        <w:rPr>
          <w:color w:val="FF0000"/>
        </w:rPr>
      </w:pPr>
    </w:p>
    <w:sectPr w:rsidR="00957EF8" w:rsidRPr="00474F5A"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B15F2" w14:textId="77777777" w:rsidR="00E84BCA" w:rsidRDefault="00E84BCA" w:rsidP="00130526">
      <w:pPr>
        <w:spacing w:after="0" w:line="240" w:lineRule="auto"/>
      </w:pPr>
      <w:r>
        <w:separator/>
      </w:r>
    </w:p>
  </w:endnote>
  <w:endnote w:type="continuationSeparator" w:id="0">
    <w:p w14:paraId="2811CC1F" w14:textId="77777777" w:rsidR="00E84BCA" w:rsidRDefault="00E84BCA" w:rsidP="00130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E746A" w14:textId="77777777" w:rsidR="00E84BCA" w:rsidRDefault="00E84BCA" w:rsidP="00130526">
      <w:pPr>
        <w:spacing w:after="0" w:line="240" w:lineRule="auto"/>
      </w:pPr>
      <w:r>
        <w:separator/>
      </w:r>
    </w:p>
  </w:footnote>
  <w:footnote w:type="continuationSeparator" w:id="0">
    <w:p w14:paraId="5CE8279D" w14:textId="77777777" w:rsidR="00E84BCA" w:rsidRDefault="00E84BCA" w:rsidP="00130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B438C6"/>
    <w:multiLevelType w:val="hybridMultilevel"/>
    <w:tmpl w:val="80C0ECB2"/>
    <w:lvl w:ilvl="0" w:tplc="779043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9662253">
    <w:abstractNumId w:val="11"/>
  </w:num>
  <w:num w:numId="2" w16cid:durableId="282228892">
    <w:abstractNumId w:val="12"/>
  </w:num>
  <w:num w:numId="3" w16cid:durableId="4123564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0217836">
    <w:abstractNumId w:val="3"/>
  </w:num>
  <w:num w:numId="5" w16cid:durableId="1084842724">
    <w:abstractNumId w:val="1"/>
  </w:num>
  <w:num w:numId="6" w16cid:durableId="1228343959">
    <w:abstractNumId w:val="6"/>
  </w:num>
  <w:num w:numId="7" w16cid:durableId="111217650">
    <w:abstractNumId w:val="2"/>
  </w:num>
  <w:num w:numId="8" w16cid:durableId="707023429">
    <w:abstractNumId w:val="9"/>
  </w:num>
  <w:num w:numId="9" w16cid:durableId="315037095">
    <w:abstractNumId w:val="0"/>
  </w:num>
  <w:num w:numId="10" w16cid:durableId="1187594847">
    <w:abstractNumId w:val="10"/>
  </w:num>
  <w:num w:numId="11" w16cid:durableId="548686015">
    <w:abstractNumId w:val="5"/>
  </w:num>
  <w:num w:numId="12" w16cid:durableId="723720486">
    <w:abstractNumId w:val="8"/>
  </w:num>
  <w:num w:numId="13" w16cid:durableId="1886988555">
    <w:abstractNumId w:val="4"/>
  </w:num>
  <w:num w:numId="14" w16cid:durableId="4526756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86A"/>
    <w:rsid w:val="000047EE"/>
    <w:rsid w:val="000223EE"/>
    <w:rsid w:val="000672A1"/>
    <w:rsid w:val="00084A11"/>
    <w:rsid w:val="00096482"/>
    <w:rsid w:val="000A732D"/>
    <w:rsid w:val="000C4DB4"/>
    <w:rsid w:val="000F75DE"/>
    <w:rsid w:val="00100D1D"/>
    <w:rsid w:val="00107E06"/>
    <w:rsid w:val="00130526"/>
    <w:rsid w:val="00140782"/>
    <w:rsid w:val="00140A9E"/>
    <w:rsid w:val="0014119F"/>
    <w:rsid w:val="0014608F"/>
    <w:rsid w:val="00182009"/>
    <w:rsid w:val="001A5742"/>
    <w:rsid w:val="001F2A56"/>
    <w:rsid w:val="002160CE"/>
    <w:rsid w:val="0024388F"/>
    <w:rsid w:val="00246AC0"/>
    <w:rsid w:val="00251382"/>
    <w:rsid w:val="002A07A0"/>
    <w:rsid w:val="002A1AD5"/>
    <w:rsid w:val="002C63FA"/>
    <w:rsid w:val="0030559D"/>
    <w:rsid w:val="0032788B"/>
    <w:rsid w:val="00331135"/>
    <w:rsid w:val="00347324"/>
    <w:rsid w:val="003D086D"/>
    <w:rsid w:val="0041430F"/>
    <w:rsid w:val="00474F5A"/>
    <w:rsid w:val="004955F7"/>
    <w:rsid w:val="004A011A"/>
    <w:rsid w:val="004C7173"/>
    <w:rsid w:val="004D41BF"/>
    <w:rsid w:val="004F2ED8"/>
    <w:rsid w:val="0050586A"/>
    <w:rsid w:val="00512CA3"/>
    <w:rsid w:val="00520E0F"/>
    <w:rsid w:val="00553249"/>
    <w:rsid w:val="00587083"/>
    <w:rsid w:val="005A7ED3"/>
    <w:rsid w:val="005B6F68"/>
    <w:rsid w:val="006022E3"/>
    <w:rsid w:val="00613C2B"/>
    <w:rsid w:val="00633843"/>
    <w:rsid w:val="006529AD"/>
    <w:rsid w:val="00680771"/>
    <w:rsid w:val="006A7DC5"/>
    <w:rsid w:val="006D1126"/>
    <w:rsid w:val="00700C0C"/>
    <w:rsid w:val="00701A0C"/>
    <w:rsid w:val="007020FB"/>
    <w:rsid w:val="00753EAB"/>
    <w:rsid w:val="007663E5"/>
    <w:rsid w:val="00784BA3"/>
    <w:rsid w:val="00795FA5"/>
    <w:rsid w:val="007C4795"/>
    <w:rsid w:val="00804C3E"/>
    <w:rsid w:val="00821061"/>
    <w:rsid w:val="0084525B"/>
    <w:rsid w:val="008626F9"/>
    <w:rsid w:val="00883CE3"/>
    <w:rsid w:val="008A08EC"/>
    <w:rsid w:val="008A39E1"/>
    <w:rsid w:val="008B050A"/>
    <w:rsid w:val="008F38EE"/>
    <w:rsid w:val="00924C31"/>
    <w:rsid w:val="009421EE"/>
    <w:rsid w:val="00957EF8"/>
    <w:rsid w:val="00966E81"/>
    <w:rsid w:val="009700DD"/>
    <w:rsid w:val="009863EF"/>
    <w:rsid w:val="009A48C9"/>
    <w:rsid w:val="009A5C75"/>
    <w:rsid w:val="009B6228"/>
    <w:rsid w:val="00A25FF0"/>
    <w:rsid w:val="00A619DF"/>
    <w:rsid w:val="00A73613"/>
    <w:rsid w:val="00AB43B5"/>
    <w:rsid w:val="00AD3998"/>
    <w:rsid w:val="00AF07E0"/>
    <w:rsid w:val="00B13954"/>
    <w:rsid w:val="00B969D2"/>
    <w:rsid w:val="00BF1669"/>
    <w:rsid w:val="00BF1FB8"/>
    <w:rsid w:val="00BF2076"/>
    <w:rsid w:val="00C120F0"/>
    <w:rsid w:val="00C23570"/>
    <w:rsid w:val="00C54C3D"/>
    <w:rsid w:val="00C81F02"/>
    <w:rsid w:val="00C94E47"/>
    <w:rsid w:val="00CA021F"/>
    <w:rsid w:val="00CB38F5"/>
    <w:rsid w:val="00CD14AF"/>
    <w:rsid w:val="00CD1BC2"/>
    <w:rsid w:val="00CD72C6"/>
    <w:rsid w:val="00D32210"/>
    <w:rsid w:val="00D613D7"/>
    <w:rsid w:val="00D652AF"/>
    <w:rsid w:val="00DB0BBD"/>
    <w:rsid w:val="00DC4218"/>
    <w:rsid w:val="00DE5910"/>
    <w:rsid w:val="00DF01E6"/>
    <w:rsid w:val="00E17CB6"/>
    <w:rsid w:val="00E4301B"/>
    <w:rsid w:val="00E433A0"/>
    <w:rsid w:val="00E4567B"/>
    <w:rsid w:val="00E83B68"/>
    <w:rsid w:val="00E84BCA"/>
    <w:rsid w:val="00ED272E"/>
    <w:rsid w:val="00EE28C3"/>
    <w:rsid w:val="00F0691F"/>
    <w:rsid w:val="00F21A2F"/>
    <w:rsid w:val="00F4465B"/>
    <w:rsid w:val="00F5193A"/>
    <w:rsid w:val="00F74780"/>
    <w:rsid w:val="00FB0C3D"/>
    <w:rsid w:val="00FE14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1135"/>
    <w:pPr>
      <w:widowControl w:val="0"/>
      <w:jc w:val="both"/>
    </w:pPr>
    <w:rPr>
      <w:rFonts w:ascii="Times New Roman" w:hAnsi="Times New Roman"/>
      <w:sz w:val="20"/>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526"/>
    <w:pPr>
      <w:tabs>
        <w:tab w:val="center" w:pos="4153"/>
        <w:tab w:val="right" w:pos="8306"/>
      </w:tabs>
      <w:spacing w:after="0" w:line="240" w:lineRule="auto"/>
    </w:pPr>
  </w:style>
  <w:style w:type="character" w:customStyle="1" w:styleId="a4">
    <w:name w:val="页眉 字符"/>
    <w:basedOn w:val="a0"/>
    <w:link w:val="a3"/>
    <w:uiPriority w:val="99"/>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5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uiPriority w:val="99"/>
    <w:semiHidden/>
    <w:unhideWhenUsed/>
    <w:rsid w:val="00246AC0"/>
    <w:rPr>
      <w:sz w:val="16"/>
      <w:szCs w:val="16"/>
    </w:rPr>
  </w:style>
  <w:style w:type="paragraph" w:styleId="ae">
    <w:name w:val="annotation text"/>
    <w:basedOn w:val="a"/>
    <w:link w:val="af"/>
    <w:uiPriority w:val="99"/>
    <w:semiHidden/>
    <w:unhideWhenUsed/>
    <w:rsid w:val="00246AC0"/>
    <w:pPr>
      <w:spacing w:line="240" w:lineRule="auto"/>
    </w:pPr>
    <w:rPr>
      <w:szCs w:val="20"/>
    </w:rPr>
  </w:style>
  <w:style w:type="character" w:customStyle="1" w:styleId="af">
    <w:name w:val="批注文字 字符"/>
    <w:basedOn w:val="a0"/>
    <w:link w:val="ae"/>
    <w:uiPriority w:val="99"/>
    <w:semiHidden/>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paragraph" w:styleId="af5">
    <w:name w:val="Normal (Web)"/>
    <w:basedOn w:val="a"/>
    <w:uiPriority w:val="99"/>
    <w:semiHidden/>
    <w:unhideWhenUsed/>
    <w:rsid w:val="000A732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110324927">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34426570">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3D9DC-966F-4E3E-841E-8C607176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3.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24182DC-FA67-40FA-815C-A2FDAA1F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5</Pages>
  <Words>1775</Words>
  <Characters>10123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Baicells-QingZhu</cp:lastModifiedBy>
  <cp:revision>25</cp:revision>
  <dcterms:created xsi:type="dcterms:W3CDTF">2024-08-09T09:34:00Z</dcterms:created>
  <dcterms:modified xsi:type="dcterms:W3CDTF">2025-05-08T09:09:00Z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